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4234" w:rsidRDefault="00150F4A">
      <w:pPr>
        <w:kinsoku w:val="0"/>
        <w:overflowPunct w:val="0"/>
        <w:ind w:left="6"/>
        <w:jc w:val="center"/>
        <w:rPr>
          <w:sz w:val="22"/>
          <w:szCs w:val="22"/>
        </w:rPr>
      </w:pPr>
      <w:bookmarkStart w:id="0" w:name="_GoBack"/>
      <w:bookmarkEnd w:id="0"/>
      <w:r>
        <w:rPr>
          <w:b/>
          <w:bCs/>
          <w:spacing w:val="-1"/>
          <w:sz w:val="28"/>
          <w:szCs w:val="28"/>
        </w:rPr>
        <w:t>A</w:t>
      </w:r>
      <w:r>
        <w:rPr>
          <w:b/>
          <w:bCs/>
          <w:spacing w:val="-1"/>
          <w:sz w:val="22"/>
          <w:szCs w:val="22"/>
        </w:rPr>
        <w:t>US</w:t>
      </w:r>
      <w:r>
        <w:rPr>
          <w:b/>
          <w:bCs/>
          <w:spacing w:val="1"/>
          <w:sz w:val="22"/>
          <w:szCs w:val="22"/>
        </w:rPr>
        <w:t>T</w:t>
      </w:r>
      <w:r>
        <w:rPr>
          <w:b/>
          <w:bCs/>
          <w:spacing w:val="-1"/>
          <w:sz w:val="22"/>
          <w:szCs w:val="22"/>
        </w:rPr>
        <w:t>RA</w:t>
      </w:r>
      <w:r>
        <w:rPr>
          <w:b/>
          <w:bCs/>
          <w:spacing w:val="1"/>
          <w:sz w:val="22"/>
          <w:szCs w:val="22"/>
        </w:rPr>
        <w:t>L</w:t>
      </w:r>
      <w:r>
        <w:rPr>
          <w:b/>
          <w:bCs/>
          <w:sz w:val="22"/>
          <w:szCs w:val="22"/>
        </w:rPr>
        <w:t>IA</w:t>
      </w:r>
      <w:r>
        <w:rPr>
          <w:b/>
          <w:bCs/>
          <w:spacing w:val="-12"/>
          <w:sz w:val="22"/>
          <w:szCs w:val="22"/>
        </w:rPr>
        <w:t xml:space="preserve"> </w:t>
      </w:r>
      <w:r>
        <w:rPr>
          <w:b/>
          <w:bCs/>
          <w:spacing w:val="-1"/>
          <w:sz w:val="22"/>
          <w:szCs w:val="22"/>
        </w:rPr>
        <w:t>AN</w:t>
      </w:r>
      <w:r>
        <w:rPr>
          <w:b/>
          <w:bCs/>
          <w:sz w:val="22"/>
          <w:szCs w:val="22"/>
        </w:rPr>
        <w:t>D</w:t>
      </w:r>
      <w:r>
        <w:rPr>
          <w:b/>
          <w:bCs/>
          <w:spacing w:val="-11"/>
          <w:sz w:val="22"/>
          <w:szCs w:val="22"/>
        </w:rPr>
        <w:t xml:space="preserve"> </w:t>
      </w:r>
      <w:r>
        <w:rPr>
          <w:b/>
          <w:bCs/>
          <w:spacing w:val="-1"/>
          <w:sz w:val="28"/>
          <w:szCs w:val="28"/>
        </w:rPr>
        <w:t>N</w:t>
      </w:r>
      <w:r>
        <w:rPr>
          <w:b/>
          <w:bCs/>
          <w:spacing w:val="1"/>
          <w:sz w:val="22"/>
          <w:szCs w:val="22"/>
        </w:rPr>
        <w:t>E</w:t>
      </w:r>
      <w:r>
        <w:rPr>
          <w:b/>
          <w:bCs/>
          <w:sz w:val="22"/>
          <w:szCs w:val="22"/>
        </w:rPr>
        <w:t>W</w:t>
      </w:r>
      <w:r>
        <w:rPr>
          <w:b/>
          <w:bCs/>
          <w:spacing w:val="-12"/>
          <w:sz w:val="22"/>
          <w:szCs w:val="22"/>
        </w:rPr>
        <w:t xml:space="preserve"> </w:t>
      </w:r>
      <w:r>
        <w:rPr>
          <w:b/>
          <w:bCs/>
          <w:spacing w:val="-1"/>
          <w:sz w:val="28"/>
          <w:szCs w:val="28"/>
        </w:rPr>
        <w:t>Z</w:t>
      </w:r>
      <w:r>
        <w:rPr>
          <w:b/>
          <w:bCs/>
          <w:sz w:val="22"/>
          <w:szCs w:val="22"/>
        </w:rPr>
        <w:t>EALAND</w:t>
      </w:r>
      <w:r>
        <w:rPr>
          <w:b/>
          <w:bCs/>
          <w:spacing w:val="-12"/>
          <w:sz w:val="22"/>
          <w:szCs w:val="22"/>
        </w:rPr>
        <w:t xml:space="preserve"> </w:t>
      </w:r>
      <w:r>
        <w:rPr>
          <w:b/>
          <w:bCs/>
          <w:sz w:val="28"/>
          <w:szCs w:val="28"/>
        </w:rPr>
        <w:t>F</w:t>
      </w:r>
      <w:r>
        <w:rPr>
          <w:b/>
          <w:bCs/>
          <w:spacing w:val="-1"/>
          <w:sz w:val="22"/>
          <w:szCs w:val="22"/>
        </w:rPr>
        <w:t>O</w:t>
      </w:r>
      <w:r>
        <w:rPr>
          <w:b/>
          <w:bCs/>
          <w:sz w:val="22"/>
          <w:szCs w:val="22"/>
        </w:rPr>
        <w:t>OD</w:t>
      </w:r>
      <w:r>
        <w:rPr>
          <w:b/>
          <w:bCs/>
          <w:spacing w:val="-11"/>
          <w:sz w:val="22"/>
          <w:szCs w:val="22"/>
        </w:rPr>
        <w:t xml:space="preserve"> </w:t>
      </w:r>
      <w:r>
        <w:rPr>
          <w:b/>
          <w:bCs/>
          <w:spacing w:val="-1"/>
          <w:sz w:val="28"/>
          <w:szCs w:val="28"/>
        </w:rPr>
        <w:t>R</w:t>
      </w:r>
      <w:r>
        <w:rPr>
          <w:b/>
          <w:bCs/>
          <w:sz w:val="22"/>
          <w:szCs w:val="22"/>
        </w:rPr>
        <w:t>EGUL</w:t>
      </w:r>
      <w:r>
        <w:rPr>
          <w:b/>
          <w:bCs/>
          <w:spacing w:val="1"/>
          <w:sz w:val="22"/>
          <w:szCs w:val="22"/>
        </w:rPr>
        <w:t>A</w:t>
      </w:r>
      <w:r>
        <w:rPr>
          <w:b/>
          <w:bCs/>
          <w:sz w:val="22"/>
          <w:szCs w:val="22"/>
        </w:rPr>
        <w:t>TI</w:t>
      </w:r>
      <w:r>
        <w:rPr>
          <w:b/>
          <w:bCs/>
          <w:spacing w:val="-1"/>
          <w:sz w:val="22"/>
          <w:szCs w:val="22"/>
        </w:rPr>
        <w:t>O</w:t>
      </w:r>
      <w:r>
        <w:rPr>
          <w:b/>
          <w:bCs/>
          <w:sz w:val="22"/>
          <w:szCs w:val="22"/>
        </w:rPr>
        <w:t>N</w:t>
      </w:r>
      <w:r>
        <w:rPr>
          <w:b/>
          <w:bCs/>
          <w:spacing w:val="-12"/>
          <w:sz w:val="22"/>
          <w:szCs w:val="22"/>
        </w:rPr>
        <w:t xml:space="preserve"> </w:t>
      </w:r>
      <w:r>
        <w:rPr>
          <w:b/>
          <w:bCs/>
          <w:sz w:val="28"/>
          <w:szCs w:val="28"/>
        </w:rPr>
        <w:t>M</w:t>
      </w:r>
      <w:r>
        <w:rPr>
          <w:b/>
          <w:bCs/>
          <w:sz w:val="22"/>
          <w:szCs w:val="22"/>
        </w:rPr>
        <w:t>INI</w:t>
      </w:r>
      <w:r>
        <w:rPr>
          <w:b/>
          <w:bCs/>
          <w:spacing w:val="1"/>
          <w:sz w:val="22"/>
          <w:szCs w:val="22"/>
        </w:rPr>
        <w:t>S</w:t>
      </w:r>
      <w:r>
        <w:rPr>
          <w:b/>
          <w:bCs/>
          <w:sz w:val="22"/>
          <w:szCs w:val="22"/>
        </w:rPr>
        <w:t>TERIAL</w:t>
      </w:r>
      <w:r>
        <w:rPr>
          <w:b/>
          <w:bCs/>
          <w:spacing w:val="-12"/>
          <w:sz w:val="22"/>
          <w:szCs w:val="22"/>
        </w:rPr>
        <w:t xml:space="preserve"> </w:t>
      </w:r>
      <w:r>
        <w:rPr>
          <w:b/>
          <w:bCs/>
          <w:sz w:val="28"/>
          <w:szCs w:val="28"/>
        </w:rPr>
        <w:t>C</w:t>
      </w:r>
      <w:r>
        <w:rPr>
          <w:b/>
          <w:bCs/>
          <w:spacing w:val="-1"/>
          <w:sz w:val="22"/>
          <w:szCs w:val="22"/>
        </w:rPr>
        <w:t>OU</w:t>
      </w:r>
      <w:r>
        <w:rPr>
          <w:b/>
          <w:bCs/>
          <w:spacing w:val="1"/>
          <w:sz w:val="22"/>
          <w:szCs w:val="22"/>
        </w:rPr>
        <w:t>N</w:t>
      </w:r>
      <w:r>
        <w:rPr>
          <w:b/>
          <w:bCs/>
          <w:spacing w:val="-1"/>
          <w:sz w:val="22"/>
          <w:szCs w:val="22"/>
        </w:rPr>
        <w:t>CIL</w:t>
      </w:r>
    </w:p>
    <w:p w:rsidR="00184234" w:rsidRDefault="00184234">
      <w:pPr>
        <w:kinsoku w:val="0"/>
        <w:overflowPunct w:val="0"/>
        <w:spacing w:before="9" w:line="220" w:lineRule="exact"/>
        <w:rPr>
          <w:sz w:val="22"/>
          <w:szCs w:val="22"/>
        </w:rPr>
      </w:pPr>
    </w:p>
    <w:p w:rsidR="00184234" w:rsidRDefault="00150F4A">
      <w:pPr>
        <w:kinsoku w:val="0"/>
        <w:overflowPunct w:val="0"/>
        <w:ind w:left="6"/>
        <w:jc w:val="center"/>
      </w:pPr>
      <w:r>
        <w:rPr>
          <w:b/>
          <w:bCs/>
        </w:rPr>
        <w:t>26</w:t>
      </w:r>
      <w:r>
        <w:rPr>
          <w:b/>
          <w:bCs/>
          <w:spacing w:val="-18"/>
        </w:rPr>
        <w:t xml:space="preserve"> </w:t>
      </w:r>
      <w:r>
        <w:rPr>
          <w:b/>
          <w:bCs/>
          <w:spacing w:val="-1"/>
        </w:rPr>
        <w:t>S</w:t>
      </w:r>
      <w:r>
        <w:rPr>
          <w:b/>
          <w:bCs/>
          <w:spacing w:val="-1"/>
          <w:sz w:val="19"/>
          <w:szCs w:val="19"/>
        </w:rPr>
        <w:t>E</w:t>
      </w:r>
      <w:r>
        <w:rPr>
          <w:b/>
          <w:bCs/>
          <w:sz w:val="19"/>
          <w:szCs w:val="19"/>
        </w:rPr>
        <w:t>P</w:t>
      </w:r>
      <w:r>
        <w:rPr>
          <w:b/>
          <w:bCs/>
          <w:spacing w:val="-1"/>
          <w:sz w:val="19"/>
          <w:szCs w:val="19"/>
        </w:rPr>
        <w:t>T</w:t>
      </w:r>
      <w:r>
        <w:rPr>
          <w:b/>
          <w:bCs/>
          <w:sz w:val="19"/>
          <w:szCs w:val="19"/>
        </w:rPr>
        <w:t>E</w:t>
      </w:r>
      <w:r>
        <w:rPr>
          <w:b/>
          <w:bCs/>
          <w:spacing w:val="-1"/>
          <w:sz w:val="19"/>
          <w:szCs w:val="19"/>
        </w:rPr>
        <w:t>M</w:t>
      </w:r>
      <w:r>
        <w:rPr>
          <w:b/>
          <w:bCs/>
          <w:sz w:val="19"/>
          <w:szCs w:val="19"/>
        </w:rPr>
        <w:t>B</w:t>
      </w:r>
      <w:r>
        <w:rPr>
          <w:b/>
          <w:bCs/>
          <w:spacing w:val="-1"/>
          <w:sz w:val="19"/>
          <w:szCs w:val="19"/>
        </w:rPr>
        <w:t>E</w:t>
      </w:r>
      <w:r>
        <w:rPr>
          <w:b/>
          <w:bCs/>
          <w:sz w:val="19"/>
          <w:szCs w:val="19"/>
        </w:rPr>
        <w:t>R</w:t>
      </w:r>
      <w:r>
        <w:rPr>
          <w:b/>
          <w:bCs/>
          <w:spacing w:val="-5"/>
          <w:sz w:val="19"/>
          <w:szCs w:val="19"/>
        </w:rPr>
        <w:t xml:space="preserve"> </w:t>
      </w:r>
      <w:r>
        <w:rPr>
          <w:b/>
          <w:bCs/>
        </w:rPr>
        <w:t>2008</w:t>
      </w:r>
    </w:p>
    <w:p w:rsidR="00184234" w:rsidRDefault="00184234">
      <w:pPr>
        <w:kinsoku w:val="0"/>
        <w:overflowPunct w:val="0"/>
        <w:spacing w:before="17" w:line="260" w:lineRule="exact"/>
        <w:rPr>
          <w:sz w:val="26"/>
          <w:szCs w:val="26"/>
        </w:rPr>
      </w:pPr>
    </w:p>
    <w:p w:rsidR="00184234" w:rsidRDefault="00150F4A">
      <w:pPr>
        <w:kinsoku w:val="0"/>
        <w:overflowPunct w:val="0"/>
        <w:ind w:left="136" w:right="129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FOOD</w:t>
      </w:r>
      <w:r>
        <w:rPr>
          <w:b/>
          <w:bCs/>
          <w:spacing w:val="-27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MI</w:t>
      </w:r>
      <w:r>
        <w:rPr>
          <w:b/>
          <w:bCs/>
          <w:spacing w:val="-1"/>
          <w:sz w:val="28"/>
          <w:szCs w:val="28"/>
        </w:rPr>
        <w:t>N</w:t>
      </w:r>
      <w:r>
        <w:rPr>
          <w:b/>
          <w:bCs/>
          <w:sz w:val="28"/>
          <w:szCs w:val="28"/>
        </w:rPr>
        <w:t>IS</w:t>
      </w:r>
      <w:r>
        <w:rPr>
          <w:b/>
          <w:bCs/>
          <w:spacing w:val="-1"/>
          <w:sz w:val="28"/>
          <w:szCs w:val="28"/>
        </w:rPr>
        <w:t>T</w:t>
      </w:r>
      <w:r>
        <w:rPr>
          <w:b/>
          <w:bCs/>
          <w:sz w:val="28"/>
          <w:szCs w:val="28"/>
        </w:rPr>
        <w:t>ERS</w:t>
      </w:r>
      <w:r>
        <w:rPr>
          <w:b/>
          <w:bCs/>
          <w:spacing w:val="-25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REQUEST</w:t>
      </w:r>
      <w:r>
        <w:rPr>
          <w:b/>
          <w:bCs/>
          <w:spacing w:val="-26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A</w:t>
      </w:r>
      <w:r>
        <w:rPr>
          <w:b/>
          <w:bCs/>
          <w:spacing w:val="-27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REVIEW</w:t>
      </w:r>
      <w:r>
        <w:rPr>
          <w:b/>
          <w:bCs/>
          <w:spacing w:val="-24"/>
          <w:sz w:val="28"/>
          <w:szCs w:val="28"/>
        </w:rPr>
        <w:t xml:space="preserve"> </w:t>
      </w:r>
      <w:r>
        <w:rPr>
          <w:b/>
          <w:bCs/>
          <w:spacing w:val="-1"/>
          <w:sz w:val="28"/>
          <w:szCs w:val="28"/>
        </w:rPr>
        <w:t>O</w:t>
      </w:r>
      <w:r>
        <w:rPr>
          <w:b/>
          <w:bCs/>
          <w:sz w:val="28"/>
          <w:szCs w:val="28"/>
        </w:rPr>
        <w:t>F</w:t>
      </w:r>
      <w:r>
        <w:rPr>
          <w:b/>
          <w:bCs/>
          <w:spacing w:val="-26"/>
          <w:sz w:val="28"/>
          <w:szCs w:val="28"/>
        </w:rPr>
        <w:t xml:space="preserve"> </w:t>
      </w:r>
      <w:r>
        <w:rPr>
          <w:b/>
          <w:bCs/>
          <w:spacing w:val="-1"/>
          <w:sz w:val="28"/>
          <w:szCs w:val="28"/>
        </w:rPr>
        <w:t>VAR</w:t>
      </w:r>
      <w:r>
        <w:rPr>
          <w:b/>
          <w:bCs/>
          <w:spacing w:val="1"/>
          <w:sz w:val="28"/>
          <w:szCs w:val="28"/>
        </w:rPr>
        <w:t>I</w:t>
      </w:r>
      <w:r>
        <w:rPr>
          <w:b/>
          <w:bCs/>
          <w:spacing w:val="-1"/>
          <w:sz w:val="28"/>
          <w:szCs w:val="28"/>
        </w:rPr>
        <w:t>ATIO</w:t>
      </w:r>
      <w:r>
        <w:rPr>
          <w:b/>
          <w:bCs/>
          <w:sz w:val="28"/>
          <w:szCs w:val="28"/>
        </w:rPr>
        <w:t>N</w:t>
      </w:r>
      <w:r>
        <w:rPr>
          <w:b/>
          <w:bCs/>
          <w:spacing w:val="-26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TO</w:t>
      </w:r>
      <w:r>
        <w:rPr>
          <w:b/>
          <w:bCs/>
          <w:w w:val="99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STANDARD</w:t>
      </w:r>
      <w:r>
        <w:rPr>
          <w:b/>
          <w:bCs/>
          <w:spacing w:val="-25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2.9.1</w:t>
      </w:r>
      <w:r>
        <w:rPr>
          <w:b/>
          <w:bCs/>
          <w:spacing w:val="-25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–</w:t>
      </w:r>
      <w:r>
        <w:rPr>
          <w:b/>
          <w:bCs/>
          <w:spacing w:val="-25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INFANT</w:t>
      </w:r>
      <w:r>
        <w:rPr>
          <w:b/>
          <w:bCs/>
          <w:spacing w:val="-23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FORMULA</w:t>
      </w:r>
      <w:r>
        <w:rPr>
          <w:b/>
          <w:bCs/>
          <w:spacing w:val="-26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PRODUCTS</w:t>
      </w:r>
      <w:r>
        <w:rPr>
          <w:b/>
          <w:bCs/>
          <w:spacing w:val="-24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-</w:t>
      </w:r>
      <w:r>
        <w:rPr>
          <w:b/>
          <w:bCs/>
          <w:spacing w:val="-25"/>
          <w:sz w:val="28"/>
          <w:szCs w:val="28"/>
        </w:rPr>
        <w:t xml:space="preserve"> </w:t>
      </w:r>
      <w:r>
        <w:rPr>
          <w:b/>
          <w:bCs/>
          <w:spacing w:val="-1"/>
          <w:sz w:val="28"/>
          <w:szCs w:val="28"/>
        </w:rPr>
        <w:t>T</w:t>
      </w:r>
      <w:r>
        <w:rPr>
          <w:b/>
          <w:bCs/>
          <w:sz w:val="28"/>
          <w:szCs w:val="28"/>
        </w:rPr>
        <w:t>H</w:t>
      </w:r>
      <w:r>
        <w:rPr>
          <w:b/>
          <w:bCs/>
          <w:spacing w:val="-1"/>
          <w:sz w:val="28"/>
          <w:szCs w:val="28"/>
        </w:rPr>
        <w:t>A</w:t>
      </w:r>
      <w:r>
        <w:rPr>
          <w:b/>
          <w:bCs/>
          <w:sz w:val="28"/>
          <w:szCs w:val="28"/>
        </w:rPr>
        <w:t>T</w:t>
      </w:r>
      <w:r>
        <w:rPr>
          <w:b/>
          <w:bCs/>
          <w:spacing w:val="-24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HAS</w:t>
      </w:r>
      <w:r>
        <w:rPr>
          <w:b/>
          <w:bCs/>
          <w:w w:val="99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RESULTED</w:t>
      </w:r>
      <w:r>
        <w:rPr>
          <w:b/>
          <w:bCs/>
          <w:spacing w:val="-26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FROM</w:t>
      </w:r>
      <w:r>
        <w:rPr>
          <w:b/>
          <w:bCs/>
          <w:spacing w:val="-25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APPL</w:t>
      </w:r>
      <w:r>
        <w:rPr>
          <w:b/>
          <w:bCs/>
          <w:spacing w:val="1"/>
          <w:sz w:val="28"/>
          <w:szCs w:val="28"/>
        </w:rPr>
        <w:t>I</w:t>
      </w:r>
      <w:r>
        <w:rPr>
          <w:b/>
          <w:bCs/>
          <w:spacing w:val="-1"/>
          <w:sz w:val="28"/>
          <w:szCs w:val="28"/>
        </w:rPr>
        <w:t>C</w:t>
      </w:r>
      <w:r>
        <w:rPr>
          <w:b/>
          <w:bCs/>
          <w:sz w:val="28"/>
          <w:szCs w:val="28"/>
        </w:rPr>
        <w:t>ATION</w:t>
      </w:r>
      <w:r>
        <w:rPr>
          <w:b/>
          <w:bCs/>
          <w:spacing w:val="-24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A594</w:t>
      </w:r>
      <w:r>
        <w:rPr>
          <w:b/>
          <w:bCs/>
          <w:spacing w:val="-24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–</w:t>
      </w:r>
      <w:r>
        <w:rPr>
          <w:b/>
          <w:bCs/>
          <w:spacing w:val="-25"/>
          <w:sz w:val="28"/>
          <w:szCs w:val="28"/>
        </w:rPr>
        <w:t xml:space="preserve"> </w:t>
      </w:r>
      <w:r>
        <w:rPr>
          <w:b/>
          <w:bCs/>
          <w:spacing w:val="-1"/>
          <w:sz w:val="28"/>
          <w:szCs w:val="28"/>
        </w:rPr>
        <w:t>ADDIT</w:t>
      </w:r>
      <w:r>
        <w:rPr>
          <w:b/>
          <w:bCs/>
          <w:spacing w:val="1"/>
          <w:sz w:val="28"/>
          <w:szCs w:val="28"/>
        </w:rPr>
        <w:t>I</w:t>
      </w:r>
      <w:r>
        <w:rPr>
          <w:b/>
          <w:bCs/>
          <w:spacing w:val="-1"/>
          <w:sz w:val="28"/>
          <w:szCs w:val="28"/>
        </w:rPr>
        <w:t>O</w:t>
      </w:r>
      <w:r>
        <w:rPr>
          <w:b/>
          <w:bCs/>
          <w:sz w:val="28"/>
          <w:szCs w:val="28"/>
        </w:rPr>
        <w:t>N</w:t>
      </w:r>
      <w:r>
        <w:rPr>
          <w:b/>
          <w:bCs/>
          <w:spacing w:val="-25"/>
          <w:sz w:val="28"/>
          <w:szCs w:val="28"/>
        </w:rPr>
        <w:t xml:space="preserve"> </w:t>
      </w:r>
      <w:r>
        <w:rPr>
          <w:b/>
          <w:bCs/>
          <w:spacing w:val="-1"/>
          <w:sz w:val="28"/>
          <w:szCs w:val="28"/>
        </w:rPr>
        <w:t>O</w:t>
      </w:r>
      <w:r>
        <w:rPr>
          <w:b/>
          <w:bCs/>
          <w:sz w:val="28"/>
          <w:szCs w:val="28"/>
        </w:rPr>
        <w:t>F</w:t>
      </w:r>
      <w:r>
        <w:rPr>
          <w:b/>
          <w:bCs/>
          <w:spacing w:val="-25"/>
          <w:sz w:val="28"/>
          <w:szCs w:val="28"/>
        </w:rPr>
        <w:t xml:space="preserve"> </w:t>
      </w:r>
      <w:r>
        <w:rPr>
          <w:b/>
          <w:bCs/>
          <w:spacing w:val="-1"/>
          <w:sz w:val="28"/>
          <w:szCs w:val="28"/>
        </w:rPr>
        <w:t>LUTE</w:t>
      </w:r>
      <w:r>
        <w:rPr>
          <w:b/>
          <w:bCs/>
          <w:spacing w:val="1"/>
          <w:sz w:val="28"/>
          <w:szCs w:val="28"/>
        </w:rPr>
        <w:t>I</w:t>
      </w:r>
      <w:r>
        <w:rPr>
          <w:b/>
          <w:bCs/>
          <w:sz w:val="28"/>
          <w:szCs w:val="28"/>
        </w:rPr>
        <w:t>N</w:t>
      </w:r>
      <w:r>
        <w:rPr>
          <w:b/>
          <w:bCs/>
          <w:spacing w:val="-24"/>
          <w:sz w:val="28"/>
          <w:szCs w:val="28"/>
        </w:rPr>
        <w:t xml:space="preserve"> </w:t>
      </w:r>
      <w:r>
        <w:rPr>
          <w:b/>
          <w:bCs/>
          <w:spacing w:val="-1"/>
          <w:sz w:val="28"/>
          <w:szCs w:val="28"/>
        </w:rPr>
        <w:t>A</w:t>
      </w:r>
      <w:r>
        <w:rPr>
          <w:b/>
          <w:bCs/>
          <w:sz w:val="28"/>
          <w:szCs w:val="28"/>
        </w:rPr>
        <w:t>S</w:t>
      </w:r>
      <w:r>
        <w:rPr>
          <w:b/>
          <w:bCs/>
          <w:spacing w:val="-25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A</w:t>
      </w:r>
      <w:r>
        <w:rPr>
          <w:b/>
          <w:bCs/>
          <w:w w:val="99"/>
          <w:sz w:val="28"/>
          <w:szCs w:val="28"/>
        </w:rPr>
        <w:t xml:space="preserve"> </w:t>
      </w:r>
      <w:r>
        <w:rPr>
          <w:b/>
          <w:bCs/>
          <w:spacing w:val="-1"/>
          <w:sz w:val="28"/>
          <w:szCs w:val="28"/>
        </w:rPr>
        <w:t>NUTR</w:t>
      </w:r>
      <w:r>
        <w:rPr>
          <w:b/>
          <w:bCs/>
          <w:spacing w:val="1"/>
          <w:sz w:val="28"/>
          <w:szCs w:val="28"/>
        </w:rPr>
        <w:t>I</w:t>
      </w:r>
      <w:r>
        <w:rPr>
          <w:b/>
          <w:bCs/>
          <w:spacing w:val="-1"/>
          <w:sz w:val="28"/>
          <w:szCs w:val="28"/>
        </w:rPr>
        <w:t>TIV</w:t>
      </w:r>
      <w:r>
        <w:rPr>
          <w:b/>
          <w:bCs/>
          <w:sz w:val="28"/>
          <w:szCs w:val="28"/>
        </w:rPr>
        <w:t>E</w:t>
      </w:r>
      <w:r>
        <w:rPr>
          <w:b/>
          <w:bCs/>
          <w:spacing w:val="-31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SUB</w:t>
      </w:r>
      <w:r>
        <w:rPr>
          <w:b/>
          <w:bCs/>
          <w:spacing w:val="1"/>
          <w:sz w:val="28"/>
          <w:szCs w:val="28"/>
        </w:rPr>
        <w:t>S</w:t>
      </w:r>
      <w:r>
        <w:rPr>
          <w:b/>
          <w:bCs/>
          <w:sz w:val="28"/>
          <w:szCs w:val="28"/>
        </w:rPr>
        <w:t>TANCE</w:t>
      </w:r>
      <w:r>
        <w:rPr>
          <w:b/>
          <w:bCs/>
          <w:spacing w:val="-31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TO</w:t>
      </w:r>
      <w:r>
        <w:rPr>
          <w:b/>
          <w:bCs/>
          <w:spacing w:val="-31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INFANT</w:t>
      </w:r>
      <w:r>
        <w:rPr>
          <w:b/>
          <w:bCs/>
          <w:spacing w:val="-31"/>
          <w:sz w:val="28"/>
          <w:szCs w:val="28"/>
        </w:rPr>
        <w:t xml:space="preserve"> </w:t>
      </w:r>
      <w:r>
        <w:rPr>
          <w:b/>
          <w:bCs/>
          <w:spacing w:val="-1"/>
          <w:sz w:val="28"/>
          <w:szCs w:val="28"/>
        </w:rPr>
        <w:t>FOR</w:t>
      </w:r>
      <w:r>
        <w:rPr>
          <w:b/>
          <w:bCs/>
          <w:spacing w:val="1"/>
          <w:sz w:val="28"/>
          <w:szCs w:val="28"/>
        </w:rPr>
        <w:t>M</w:t>
      </w:r>
      <w:r>
        <w:rPr>
          <w:b/>
          <w:bCs/>
          <w:spacing w:val="-1"/>
          <w:sz w:val="28"/>
          <w:szCs w:val="28"/>
        </w:rPr>
        <w:t>ULA</w:t>
      </w:r>
    </w:p>
    <w:p w:rsidR="00184234" w:rsidRDefault="00184234">
      <w:pPr>
        <w:kinsoku w:val="0"/>
        <w:overflowPunct w:val="0"/>
        <w:spacing w:line="200" w:lineRule="exact"/>
        <w:rPr>
          <w:sz w:val="20"/>
          <w:szCs w:val="20"/>
        </w:rPr>
      </w:pPr>
    </w:p>
    <w:p w:rsidR="00184234" w:rsidRDefault="00184234">
      <w:pPr>
        <w:kinsoku w:val="0"/>
        <w:overflowPunct w:val="0"/>
        <w:spacing w:line="240" w:lineRule="exact"/>
      </w:pPr>
    </w:p>
    <w:p w:rsidR="00184234" w:rsidRDefault="00150F4A">
      <w:pPr>
        <w:pStyle w:val="BodyText"/>
        <w:kinsoku w:val="0"/>
        <w:overflowPunct w:val="0"/>
        <w:ind w:right="175"/>
      </w:pPr>
      <w:r>
        <w:t>The Australia and New Zealand Food Regulati</w:t>
      </w:r>
      <w:r>
        <w:rPr>
          <w:spacing w:val="-2"/>
        </w:rPr>
        <w:t>o</w:t>
      </w:r>
      <w:r>
        <w:t>n</w:t>
      </w:r>
      <w:r>
        <w:rPr>
          <w:spacing w:val="-1"/>
        </w:rPr>
        <w:t xml:space="preserve"> </w:t>
      </w:r>
      <w:r>
        <w:t>Ministerial</w:t>
      </w:r>
      <w:r>
        <w:rPr>
          <w:spacing w:val="-1"/>
        </w:rPr>
        <w:t xml:space="preserve"> </w:t>
      </w:r>
      <w:r>
        <w:t>Council</w:t>
      </w:r>
      <w:r>
        <w:rPr>
          <w:spacing w:val="-1"/>
        </w:rPr>
        <w:t xml:space="preserve"> </w:t>
      </w:r>
      <w:r>
        <w:t>(</w:t>
      </w:r>
      <w:r>
        <w:rPr>
          <w:spacing w:val="-1"/>
        </w:rPr>
        <w:t>M</w:t>
      </w:r>
      <w:r>
        <w:t>inisterial</w:t>
      </w:r>
      <w:r>
        <w:rPr>
          <w:spacing w:val="-2"/>
        </w:rPr>
        <w:t xml:space="preserve"> </w:t>
      </w:r>
      <w:r>
        <w:t>Council) has</w:t>
      </w:r>
      <w:r>
        <w:rPr>
          <w:spacing w:val="-1"/>
        </w:rPr>
        <w:t xml:space="preserve"> </w:t>
      </w:r>
      <w:r>
        <w:t>requested</w:t>
      </w:r>
      <w:r>
        <w:rPr>
          <w:spacing w:val="-1"/>
        </w:rPr>
        <w:t xml:space="preserve"> </w:t>
      </w:r>
      <w:r>
        <w:t>that</w:t>
      </w:r>
      <w:r>
        <w:rPr>
          <w:spacing w:val="-1"/>
        </w:rPr>
        <w:t xml:space="preserve"> </w:t>
      </w:r>
      <w:r>
        <w:t>Food</w:t>
      </w:r>
      <w:r>
        <w:rPr>
          <w:spacing w:val="-1"/>
        </w:rPr>
        <w:t xml:space="preserve"> </w:t>
      </w:r>
      <w:r>
        <w:t>Standards</w:t>
      </w:r>
      <w:r>
        <w:rPr>
          <w:spacing w:val="-1"/>
        </w:rPr>
        <w:t xml:space="preserve"> </w:t>
      </w:r>
      <w:r>
        <w:rPr>
          <w:spacing w:val="-2"/>
        </w:rPr>
        <w:t>A</w:t>
      </w:r>
      <w:r>
        <w:t>ustralia</w:t>
      </w:r>
      <w:r>
        <w:rPr>
          <w:spacing w:val="-1"/>
        </w:rPr>
        <w:t xml:space="preserve"> </w:t>
      </w:r>
      <w:r>
        <w:t>New</w:t>
      </w:r>
      <w:r>
        <w:rPr>
          <w:spacing w:val="-2"/>
        </w:rPr>
        <w:t xml:space="preserve"> </w:t>
      </w:r>
      <w:r>
        <w:t>Zealand (</w:t>
      </w:r>
      <w:r>
        <w:rPr>
          <w:spacing w:val="-2"/>
        </w:rPr>
        <w:t>F</w:t>
      </w:r>
      <w:r>
        <w:t>SANZ) review variation to Standard 2.</w:t>
      </w:r>
      <w:r>
        <w:rPr>
          <w:spacing w:val="-2"/>
        </w:rPr>
        <w:t>9</w:t>
      </w:r>
      <w:r>
        <w:t>.1 – Infant For</w:t>
      </w:r>
      <w:r>
        <w:rPr>
          <w:spacing w:val="-2"/>
        </w:rPr>
        <w:t>m</w:t>
      </w:r>
      <w:r>
        <w:t>ula Products t</w:t>
      </w:r>
      <w:r>
        <w:rPr>
          <w:spacing w:val="-2"/>
        </w:rPr>
        <w:t>h</w:t>
      </w:r>
      <w:r>
        <w:t>at</w:t>
      </w:r>
      <w:r>
        <w:rPr>
          <w:spacing w:val="-1"/>
        </w:rPr>
        <w:t xml:space="preserve"> </w:t>
      </w:r>
      <w:r>
        <w:t>has</w:t>
      </w:r>
      <w:r>
        <w:rPr>
          <w:spacing w:val="-1"/>
        </w:rPr>
        <w:t xml:space="preserve"> </w:t>
      </w:r>
      <w:r>
        <w:t>resulted fr</w:t>
      </w:r>
      <w:r>
        <w:rPr>
          <w:spacing w:val="-2"/>
        </w:rPr>
        <w:t>o</w:t>
      </w:r>
      <w:r>
        <w:t>m</w:t>
      </w:r>
      <w:r>
        <w:rPr>
          <w:spacing w:val="-1"/>
        </w:rPr>
        <w:t xml:space="preserve"> </w:t>
      </w:r>
      <w:r>
        <w:t>Application A594 – Addition of</w:t>
      </w:r>
      <w:r>
        <w:rPr>
          <w:spacing w:val="-1"/>
        </w:rPr>
        <w:t xml:space="preserve"> </w:t>
      </w:r>
      <w:r>
        <w:t>Lutein</w:t>
      </w:r>
      <w:r>
        <w:rPr>
          <w:spacing w:val="-1"/>
        </w:rPr>
        <w:t xml:space="preserve"> </w:t>
      </w:r>
      <w:r>
        <w:t>as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Nutritive</w:t>
      </w:r>
      <w:r>
        <w:rPr>
          <w:spacing w:val="-1"/>
        </w:rPr>
        <w:t xml:space="preserve"> </w:t>
      </w:r>
      <w:r>
        <w:rPr>
          <w:spacing w:val="-2"/>
        </w:rPr>
        <w:t>S</w:t>
      </w:r>
      <w:r>
        <w:t>ubstance</w:t>
      </w:r>
      <w:r>
        <w:rPr>
          <w:spacing w:val="-1"/>
        </w:rPr>
        <w:t xml:space="preserve"> </w:t>
      </w:r>
      <w:r>
        <w:t>to</w:t>
      </w:r>
      <w:r>
        <w:rPr>
          <w:spacing w:val="-1"/>
        </w:rPr>
        <w:t xml:space="preserve"> I</w:t>
      </w:r>
      <w:r>
        <w:t>n</w:t>
      </w:r>
      <w:r>
        <w:rPr>
          <w:spacing w:val="-1"/>
        </w:rPr>
        <w:t>f</w:t>
      </w:r>
      <w:r>
        <w:t>ant</w:t>
      </w:r>
      <w:r>
        <w:rPr>
          <w:spacing w:val="-1"/>
        </w:rPr>
        <w:t xml:space="preserve"> </w:t>
      </w:r>
      <w:r>
        <w:t>For</w:t>
      </w:r>
      <w:r>
        <w:rPr>
          <w:spacing w:val="-2"/>
        </w:rPr>
        <w:t>m</w:t>
      </w:r>
      <w:r>
        <w:t>ula.</w:t>
      </w:r>
    </w:p>
    <w:p w:rsidR="00184234" w:rsidRDefault="00184234">
      <w:pPr>
        <w:kinsoku w:val="0"/>
        <w:overflowPunct w:val="0"/>
        <w:spacing w:before="1" w:line="280" w:lineRule="exact"/>
        <w:rPr>
          <w:sz w:val="28"/>
          <w:szCs w:val="28"/>
        </w:rPr>
      </w:pPr>
    </w:p>
    <w:p w:rsidR="00184234" w:rsidRDefault="00150F4A">
      <w:pPr>
        <w:pStyle w:val="BodyText"/>
        <w:kinsoku w:val="0"/>
        <w:overflowPunct w:val="0"/>
        <w:spacing w:line="274" w:lineRule="exact"/>
        <w:ind w:right="601"/>
      </w:pPr>
      <w:r>
        <w:t>Application</w:t>
      </w:r>
      <w:r>
        <w:rPr>
          <w:spacing w:val="-1"/>
        </w:rPr>
        <w:t xml:space="preserve"> </w:t>
      </w:r>
      <w:r>
        <w:t>A594</w:t>
      </w:r>
      <w:r>
        <w:rPr>
          <w:spacing w:val="-1"/>
        </w:rPr>
        <w:t xml:space="preserve"> </w:t>
      </w:r>
      <w:r>
        <w:t>seeks</w:t>
      </w:r>
      <w:r>
        <w:rPr>
          <w:spacing w:val="-1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a</w:t>
      </w:r>
      <w:r>
        <w:rPr>
          <w:spacing w:val="-2"/>
        </w:rPr>
        <w:t>m</w:t>
      </w:r>
      <w:r>
        <w:t>end</w:t>
      </w:r>
      <w:r>
        <w:rPr>
          <w:spacing w:val="-1"/>
        </w:rPr>
        <w:t xml:space="preserve"> </w:t>
      </w:r>
      <w:r>
        <w:t>Standard</w:t>
      </w:r>
      <w:r>
        <w:rPr>
          <w:spacing w:val="-1"/>
        </w:rPr>
        <w:t xml:space="preserve"> </w:t>
      </w:r>
      <w:r>
        <w:t>2.9.1</w:t>
      </w:r>
      <w:r>
        <w:rPr>
          <w:spacing w:val="-2"/>
        </w:rPr>
        <w:t xml:space="preserve"> </w:t>
      </w:r>
      <w:r>
        <w:t>– Infant Formula Products to per</w:t>
      </w:r>
      <w:r>
        <w:rPr>
          <w:spacing w:val="-2"/>
        </w:rPr>
        <w:t>m</w:t>
      </w:r>
      <w:r>
        <w:t xml:space="preserve">it the </w:t>
      </w:r>
      <w:r>
        <w:rPr>
          <w:spacing w:val="-1"/>
        </w:rPr>
        <w:t>voluntar</w:t>
      </w:r>
      <w:r>
        <w:t>y</w:t>
      </w:r>
      <w:r>
        <w:rPr>
          <w:spacing w:val="-1"/>
        </w:rPr>
        <w:t xml:space="preserve"> additio</w:t>
      </w:r>
      <w:r>
        <w:t>n</w:t>
      </w:r>
      <w:r>
        <w:rPr>
          <w:spacing w:val="-1"/>
        </w:rPr>
        <w:t xml:space="preserve"> o</w:t>
      </w:r>
      <w:r>
        <w:t>f</w:t>
      </w:r>
      <w:r>
        <w:rPr>
          <w:spacing w:val="-1"/>
        </w:rPr>
        <w:t xml:space="preserve"> lut</w:t>
      </w:r>
      <w:r>
        <w:t>ein</w:t>
      </w:r>
      <w:r>
        <w:rPr>
          <w:spacing w:val="-1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infant</w:t>
      </w:r>
      <w:r>
        <w:rPr>
          <w:spacing w:val="-1"/>
        </w:rPr>
        <w:t xml:space="preserve"> </w:t>
      </w:r>
      <w:r>
        <w:t>products.</w:t>
      </w:r>
    </w:p>
    <w:p w:rsidR="00184234" w:rsidRDefault="00184234">
      <w:pPr>
        <w:kinsoku w:val="0"/>
        <w:overflowPunct w:val="0"/>
        <w:spacing w:before="13" w:line="260" w:lineRule="exact"/>
        <w:rPr>
          <w:sz w:val="26"/>
          <w:szCs w:val="26"/>
        </w:rPr>
      </w:pPr>
    </w:p>
    <w:p w:rsidR="00184234" w:rsidRDefault="00150F4A">
      <w:pPr>
        <w:pStyle w:val="BodyText"/>
        <w:kinsoku w:val="0"/>
        <w:overflowPunct w:val="0"/>
      </w:pPr>
      <w:r>
        <w:t>The Criteria/Ground/s</w:t>
      </w:r>
      <w:r>
        <w:rPr>
          <w:spacing w:val="-22"/>
        </w:rPr>
        <w:t xml:space="preserve"> </w:t>
      </w:r>
      <w:r>
        <w:t>for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review</w:t>
      </w:r>
      <w:r>
        <w:rPr>
          <w:spacing w:val="-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Standard</w:t>
      </w:r>
      <w:r>
        <w:rPr>
          <w:spacing w:val="-1"/>
        </w:rPr>
        <w:t xml:space="preserve"> </w:t>
      </w:r>
      <w:r>
        <w:t>2.9.1</w:t>
      </w:r>
      <w:r>
        <w:rPr>
          <w:spacing w:val="-1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Infant For</w:t>
      </w:r>
      <w:r>
        <w:rPr>
          <w:spacing w:val="-2"/>
        </w:rPr>
        <w:t>m</w:t>
      </w:r>
      <w:r>
        <w:t xml:space="preserve">ula Products </w:t>
      </w:r>
      <w:proofErr w:type="gramStart"/>
      <w:r>
        <w:t>are</w:t>
      </w:r>
      <w:proofErr w:type="gramEnd"/>
      <w:r>
        <w:t xml:space="preserve"> that:</w:t>
      </w:r>
    </w:p>
    <w:p w:rsidR="00184234" w:rsidRDefault="00184234">
      <w:pPr>
        <w:kinsoku w:val="0"/>
        <w:overflowPunct w:val="0"/>
        <w:spacing w:before="18" w:line="260" w:lineRule="exact"/>
        <w:rPr>
          <w:sz w:val="26"/>
          <w:szCs w:val="26"/>
        </w:rPr>
      </w:pPr>
    </w:p>
    <w:p w:rsidR="00184234" w:rsidRDefault="00150F4A">
      <w:pPr>
        <w:pStyle w:val="Heading1"/>
        <w:kinsoku w:val="0"/>
        <w:overflowPunct w:val="0"/>
        <w:ind w:right="415"/>
        <w:rPr>
          <w:b w:val="0"/>
          <w:bCs w:val="0"/>
        </w:rPr>
      </w:pPr>
      <w:r>
        <w:t>It is not consiste</w:t>
      </w:r>
      <w:r>
        <w:rPr>
          <w:spacing w:val="-2"/>
        </w:rPr>
        <w:t>n</w:t>
      </w:r>
      <w:r>
        <w:t xml:space="preserve">t </w:t>
      </w:r>
      <w:r>
        <w:rPr>
          <w:spacing w:val="-2"/>
        </w:rPr>
        <w:t>w</w:t>
      </w:r>
      <w:r>
        <w:t>ith the objecti</w:t>
      </w:r>
      <w:r>
        <w:rPr>
          <w:spacing w:val="-2"/>
        </w:rPr>
        <w:t>v</w:t>
      </w:r>
      <w:r>
        <w:t xml:space="preserve">es of the legislation </w:t>
      </w:r>
      <w:r>
        <w:rPr>
          <w:spacing w:val="-2"/>
        </w:rPr>
        <w:t>w</w:t>
      </w:r>
      <w:r>
        <w:rPr>
          <w:spacing w:val="-1"/>
        </w:rPr>
        <w:t>h</w:t>
      </w:r>
      <w:r>
        <w:rPr>
          <w:spacing w:val="1"/>
        </w:rPr>
        <w:t>i</w:t>
      </w:r>
      <w:r>
        <w:t>ch establishes FSAN</w:t>
      </w:r>
      <w:r>
        <w:rPr>
          <w:spacing w:val="-2"/>
        </w:rPr>
        <w:t>Z</w:t>
      </w:r>
      <w:r>
        <w:t xml:space="preserve">; and </w:t>
      </w:r>
      <w:proofErr w:type="gramStart"/>
      <w:r>
        <w:t>It</w:t>
      </w:r>
      <w:proofErr w:type="gramEnd"/>
      <w:r>
        <w:rPr>
          <w:spacing w:val="-1"/>
        </w:rPr>
        <w:t xml:space="preserve"> </w:t>
      </w:r>
      <w:r>
        <w:t>does</w:t>
      </w:r>
      <w:r>
        <w:rPr>
          <w:spacing w:val="-1"/>
        </w:rPr>
        <w:t xml:space="preserve"> </w:t>
      </w:r>
      <w:r>
        <w:t>not</w:t>
      </w:r>
      <w:r>
        <w:rPr>
          <w:spacing w:val="-1"/>
        </w:rPr>
        <w:t xml:space="preserve"> </w:t>
      </w:r>
      <w:r>
        <w:t>protect</w:t>
      </w:r>
      <w:r>
        <w:rPr>
          <w:spacing w:val="-1"/>
        </w:rPr>
        <w:t xml:space="preserve"> </w:t>
      </w:r>
      <w:r>
        <w:t>public</w:t>
      </w:r>
      <w:r>
        <w:rPr>
          <w:spacing w:val="-1"/>
        </w:rPr>
        <w:t xml:space="preserve"> </w:t>
      </w:r>
      <w:r>
        <w:t>health</w:t>
      </w:r>
      <w:r>
        <w:rPr>
          <w:spacing w:val="-1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safety</w:t>
      </w:r>
    </w:p>
    <w:p w:rsidR="00184234" w:rsidRDefault="00150F4A">
      <w:pPr>
        <w:pStyle w:val="BodyText"/>
        <w:kinsoku w:val="0"/>
        <w:overflowPunct w:val="0"/>
        <w:spacing w:before="1" w:line="276" w:lineRule="exact"/>
        <w:ind w:right="959"/>
      </w:pPr>
      <w:r>
        <w:t>There</w:t>
      </w:r>
      <w:r>
        <w:rPr>
          <w:spacing w:val="-1"/>
        </w:rPr>
        <w:t xml:space="preserve"> </w:t>
      </w:r>
      <w:r>
        <w:t>is</w:t>
      </w:r>
      <w:r>
        <w:rPr>
          <w:spacing w:val="-1"/>
        </w:rPr>
        <w:t xml:space="preserve"> </w:t>
      </w:r>
      <w:r>
        <w:t>concern</w:t>
      </w:r>
      <w:r>
        <w:rPr>
          <w:spacing w:val="-1"/>
        </w:rPr>
        <w:t xml:space="preserve"> </w:t>
      </w:r>
      <w:r>
        <w:t>that</w:t>
      </w:r>
      <w:r>
        <w:rPr>
          <w:spacing w:val="-1"/>
        </w:rPr>
        <w:t xml:space="preserve"> </w:t>
      </w:r>
      <w:r>
        <w:t>s</w:t>
      </w:r>
      <w:r>
        <w:rPr>
          <w:spacing w:val="-2"/>
        </w:rPr>
        <w:t>m</w:t>
      </w:r>
      <w:r>
        <w:t>all</w:t>
      </w:r>
      <w:r>
        <w:rPr>
          <w:spacing w:val="-1"/>
        </w:rPr>
        <w:t xml:space="preserve"> </w:t>
      </w:r>
      <w:r>
        <w:t>studies</w:t>
      </w:r>
      <w:r>
        <w:rPr>
          <w:spacing w:val="-1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unpubli</w:t>
      </w:r>
      <w:r>
        <w:rPr>
          <w:spacing w:val="-2"/>
        </w:rPr>
        <w:t>s</w:t>
      </w:r>
      <w:r>
        <w:t>hed</w:t>
      </w:r>
      <w:r>
        <w:rPr>
          <w:spacing w:val="-1"/>
        </w:rPr>
        <w:t xml:space="preserve"> </w:t>
      </w:r>
      <w:r>
        <w:t>data</w:t>
      </w:r>
      <w:r>
        <w:rPr>
          <w:spacing w:val="-1"/>
        </w:rPr>
        <w:t xml:space="preserve"> </w:t>
      </w:r>
      <w:r>
        <w:t>have</w:t>
      </w:r>
      <w:r>
        <w:rPr>
          <w:spacing w:val="-1"/>
        </w:rPr>
        <w:t xml:space="preserve"> </w:t>
      </w:r>
      <w:r>
        <w:t>been</w:t>
      </w:r>
      <w:r>
        <w:rPr>
          <w:spacing w:val="-1"/>
        </w:rPr>
        <w:t xml:space="preserve"> </w:t>
      </w:r>
      <w:r>
        <w:t>used</w:t>
      </w:r>
      <w:r>
        <w:rPr>
          <w:spacing w:val="-1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justify</w:t>
      </w:r>
      <w:r>
        <w:rPr>
          <w:spacing w:val="-1"/>
        </w:rPr>
        <w:t xml:space="preserve"> </w:t>
      </w:r>
      <w:r>
        <w:t>the proposed</w:t>
      </w:r>
      <w:r>
        <w:rPr>
          <w:spacing w:val="-1"/>
        </w:rPr>
        <w:t xml:space="preserve"> </w:t>
      </w:r>
      <w:r>
        <w:t>draft</w:t>
      </w:r>
      <w:r>
        <w:rPr>
          <w:spacing w:val="-1"/>
        </w:rPr>
        <w:t xml:space="preserve"> </w:t>
      </w:r>
      <w:r>
        <w:t>Standard</w:t>
      </w:r>
      <w:r>
        <w:rPr>
          <w:spacing w:val="-1"/>
        </w:rPr>
        <w:t xml:space="preserve"> </w:t>
      </w:r>
      <w:r>
        <w:t>2.9.1.</w:t>
      </w:r>
    </w:p>
    <w:p w:rsidR="00184234" w:rsidRDefault="00184234">
      <w:pPr>
        <w:kinsoku w:val="0"/>
        <w:overflowPunct w:val="0"/>
        <w:spacing w:before="13" w:line="260" w:lineRule="exact"/>
        <w:rPr>
          <w:sz w:val="26"/>
          <w:szCs w:val="26"/>
        </w:rPr>
      </w:pPr>
    </w:p>
    <w:p w:rsidR="00184234" w:rsidRDefault="00150F4A">
      <w:pPr>
        <w:pStyle w:val="BodyText"/>
        <w:kinsoku w:val="0"/>
        <w:overflowPunct w:val="0"/>
        <w:ind w:right="116"/>
      </w:pPr>
      <w:r>
        <w:t>The</w:t>
      </w:r>
      <w:r>
        <w:rPr>
          <w:spacing w:val="-1"/>
        </w:rPr>
        <w:t xml:space="preserve"> </w:t>
      </w:r>
      <w:r>
        <w:t>applicant</w:t>
      </w:r>
      <w:r>
        <w:rPr>
          <w:spacing w:val="-1"/>
        </w:rPr>
        <w:t xml:space="preserve"> </w:t>
      </w:r>
      <w:r>
        <w:t>has</w:t>
      </w:r>
      <w:r>
        <w:rPr>
          <w:spacing w:val="-1"/>
        </w:rPr>
        <w:t xml:space="preserve"> </w:t>
      </w:r>
      <w:r>
        <w:t>not</w:t>
      </w:r>
      <w:r>
        <w:rPr>
          <w:spacing w:val="-1"/>
        </w:rPr>
        <w:t xml:space="preserve"> </w:t>
      </w:r>
      <w:r>
        <w:t>provided</w:t>
      </w:r>
      <w:r>
        <w:rPr>
          <w:spacing w:val="-1"/>
        </w:rPr>
        <w:t xml:space="preserve"> </w:t>
      </w:r>
      <w:r>
        <w:t>sufficient</w:t>
      </w:r>
      <w:r>
        <w:rPr>
          <w:spacing w:val="-1"/>
        </w:rPr>
        <w:t xml:space="preserve"> </w:t>
      </w:r>
      <w:r>
        <w:t>evidence</w:t>
      </w:r>
      <w:r>
        <w:rPr>
          <w:spacing w:val="-3"/>
        </w:rPr>
        <w:t xml:space="preserve"> </w:t>
      </w:r>
      <w:r>
        <w:t>to de</w:t>
      </w:r>
      <w:r>
        <w:rPr>
          <w:spacing w:val="-2"/>
        </w:rPr>
        <w:t>m</w:t>
      </w:r>
      <w:r>
        <w:t>onstrate the ‘nu</w:t>
      </w:r>
      <w:r>
        <w:rPr>
          <w:spacing w:val="-1"/>
        </w:rPr>
        <w:t>t</w:t>
      </w:r>
      <w:r>
        <w:t>ritional purpose’ for which</w:t>
      </w:r>
      <w:r>
        <w:rPr>
          <w:spacing w:val="-1"/>
        </w:rPr>
        <w:t xml:space="preserve"> </w:t>
      </w:r>
      <w:r>
        <w:t>lutein</w:t>
      </w:r>
      <w:r>
        <w:rPr>
          <w:spacing w:val="-1"/>
        </w:rPr>
        <w:t xml:space="preserve"> </w:t>
      </w:r>
      <w:r>
        <w:t>is</w:t>
      </w:r>
      <w:r>
        <w:rPr>
          <w:spacing w:val="-1"/>
        </w:rPr>
        <w:t xml:space="preserve"> </w:t>
      </w:r>
      <w:r>
        <w:t>being</w:t>
      </w:r>
      <w:r>
        <w:rPr>
          <w:spacing w:val="-1"/>
        </w:rPr>
        <w:t xml:space="preserve"> </w:t>
      </w:r>
      <w:r>
        <w:t>added.</w:t>
      </w:r>
    </w:p>
    <w:p w:rsidR="00184234" w:rsidRDefault="00184234">
      <w:pPr>
        <w:kinsoku w:val="0"/>
        <w:overflowPunct w:val="0"/>
        <w:spacing w:before="16" w:line="260" w:lineRule="exact"/>
        <w:rPr>
          <w:sz w:val="26"/>
          <w:szCs w:val="26"/>
        </w:rPr>
      </w:pPr>
    </w:p>
    <w:p w:rsidR="00184234" w:rsidRDefault="00150F4A">
      <w:pPr>
        <w:pStyle w:val="BodyText"/>
        <w:kinsoku w:val="0"/>
        <w:overflowPunct w:val="0"/>
        <w:ind w:right="265"/>
      </w:pPr>
      <w:r>
        <w:rPr>
          <w:spacing w:val="-1"/>
        </w:rPr>
        <w:t>I</w:t>
      </w:r>
      <w:r>
        <w:t>t</w:t>
      </w:r>
      <w:r>
        <w:rPr>
          <w:spacing w:val="-1"/>
        </w:rPr>
        <w:t xml:space="preserve"> i</w:t>
      </w:r>
      <w:r>
        <w:t>s</w:t>
      </w:r>
      <w:r>
        <w:rPr>
          <w:spacing w:val="-1"/>
        </w:rPr>
        <w:t xml:space="preserve"> requeste</w:t>
      </w:r>
      <w:r>
        <w:t>d</w:t>
      </w:r>
      <w:r>
        <w:rPr>
          <w:spacing w:val="-1"/>
        </w:rPr>
        <w:t xml:space="preserve"> tha</w:t>
      </w:r>
      <w:r>
        <w:t>t</w:t>
      </w:r>
      <w:r>
        <w:rPr>
          <w:spacing w:val="-1"/>
        </w:rPr>
        <w:t xml:space="preserve"> eithe</w:t>
      </w:r>
      <w:r>
        <w:t>r</w:t>
      </w:r>
      <w:r>
        <w:rPr>
          <w:spacing w:val="-1"/>
        </w:rPr>
        <w:t xml:space="preserve"> m</w:t>
      </w:r>
      <w:r>
        <w:rPr>
          <w:spacing w:val="2"/>
        </w:rPr>
        <w:t>o</w:t>
      </w:r>
      <w:r>
        <w:t>re</w:t>
      </w:r>
      <w:r>
        <w:rPr>
          <w:spacing w:val="-1"/>
        </w:rPr>
        <w:t xml:space="preserve"> </w:t>
      </w:r>
      <w:r>
        <w:t>data</w:t>
      </w:r>
      <w:r>
        <w:rPr>
          <w:spacing w:val="-1"/>
        </w:rPr>
        <w:t xml:space="preserve"> </w:t>
      </w:r>
      <w:r>
        <w:t>be</w:t>
      </w:r>
      <w:r>
        <w:rPr>
          <w:spacing w:val="-1"/>
        </w:rPr>
        <w:t xml:space="preserve"> </w:t>
      </w:r>
      <w:r>
        <w:t>provided</w:t>
      </w:r>
      <w:r>
        <w:rPr>
          <w:spacing w:val="-1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support a</w:t>
      </w:r>
      <w:r>
        <w:rPr>
          <w:spacing w:val="-1"/>
        </w:rPr>
        <w:t xml:space="preserve"> </w:t>
      </w:r>
      <w:r>
        <w:rPr>
          <w:spacing w:val="-2"/>
        </w:rPr>
        <w:t>m</w:t>
      </w:r>
      <w:r>
        <w:t>ax</w:t>
      </w:r>
      <w:r>
        <w:rPr>
          <w:spacing w:val="1"/>
        </w:rPr>
        <w:t>i</w:t>
      </w:r>
      <w:r>
        <w:rPr>
          <w:spacing w:val="-2"/>
        </w:rPr>
        <w:t>m</w:t>
      </w:r>
      <w:r>
        <w:rPr>
          <w:spacing w:val="1"/>
        </w:rPr>
        <w:t>u</w:t>
      </w:r>
      <w:r>
        <w:t>m</w:t>
      </w:r>
      <w:r>
        <w:rPr>
          <w:spacing w:val="-1"/>
        </w:rPr>
        <w:t xml:space="preserve"> </w:t>
      </w:r>
      <w:r>
        <w:t>level</w:t>
      </w:r>
      <w:r>
        <w:rPr>
          <w:spacing w:val="-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250µg/L</w:t>
      </w:r>
      <w:r>
        <w:rPr>
          <w:spacing w:val="-1"/>
        </w:rPr>
        <w:t xml:space="preserve"> </w:t>
      </w:r>
      <w:r>
        <w:t>or</w:t>
      </w:r>
      <w:r>
        <w:rPr>
          <w:spacing w:val="-1"/>
        </w:rPr>
        <w:t xml:space="preserve"> </w:t>
      </w:r>
      <w:r>
        <w:t>a lower le</w:t>
      </w:r>
      <w:r>
        <w:rPr>
          <w:spacing w:val="-2"/>
        </w:rPr>
        <w:t>v</w:t>
      </w:r>
      <w:r>
        <w:t>el be per</w:t>
      </w:r>
      <w:r>
        <w:rPr>
          <w:spacing w:val="-2"/>
        </w:rPr>
        <w:t>m</w:t>
      </w:r>
      <w:r>
        <w:t>itted</w:t>
      </w:r>
      <w:r>
        <w:rPr>
          <w:spacing w:val="-2"/>
        </w:rPr>
        <w:t xml:space="preserve"> </w:t>
      </w:r>
      <w:r>
        <w:t>which bett</w:t>
      </w:r>
      <w:r>
        <w:rPr>
          <w:spacing w:val="-1"/>
        </w:rPr>
        <w:t>e</w:t>
      </w:r>
      <w:r>
        <w:t>r re</w:t>
      </w:r>
      <w:r>
        <w:rPr>
          <w:spacing w:val="-1"/>
        </w:rPr>
        <w:t>f</w:t>
      </w:r>
      <w:r>
        <w:t>le</w:t>
      </w:r>
      <w:r>
        <w:rPr>
          <w:spacing w:val="-1"/>
        </w:rPr>
        <w:t>c</w:t>
      </w:r>
      <w:r>
        <w:t>ts</w:t>
      </w:r>
      <w:r>
        <w:rPr>
          <w:spacing w:val="-1"/>
        </w:rPr>
        <w:t xml:space="preserve"> </w:t>
      </w:r>
      <w:r>
        <w:t>t</w:t>
      </w:r>
      <w:r>
        <w:rPr>
          <w:spacing w:val="-2"/>
        </w:rPr>
        <w:t>h</w:t>
      </w:r>
      <w:r>
        <w:rPr>
          <w:spacing w:val="-1"/>
        </w:rPr>
        <w:t>a</w:t>
      </w:r>
      <w:r>
        <w:t>t needed</w:t>
      </w:r>
      <w:r>
        <w:rPr>
          <w:spacing w:val="-1"/>
        </w:rPr>
        <w:t xml:space="preserve"> </w:t>
      </w:r>
      <w:r>
        <w:t>to</w:t>
      </w:r>
      <w:r>
        <w:rPr>
          <w:spacing w:val="-1"/>
        </w:rPr>
        <w:t xml:space="preserve"> a</w:t>
      </w:r>
      <w:r>
        <w:t>chieve</w:t>
      </w:r>
      <w:r>
        <w:rPr>
          <w:spacing w:val="-1"/>
        </w:rPr>
        <w:t xml:space="preserve"> </w:t>
      </w:r>
      <w:r>
        <w:t>n</w:t>
      </w:r>
      <w:r>
        <w:rPr>
          <w:spacing w:val="-2"/>
        </w:rPr>
        <w:t>u</w:t>
      </w:r>
      <w:r>
        <w:t>tritional</w:t>
      </w:r>
      <w:r>
        <w:rPr>
          <w:spacing w:val="-1"/>
        </w:rPr>
        <w:t xml:space="preserve"> </w:t>
      </w:r>
      <w:r>
        <w:t>eq</w:t>
      </w:r>
      <w:r>
        <w:rPr>
          <w:spacing w:val="-2"/>
        </w:rPr>
        <w:t>u</w:t>
      </w:r>
      <w:r>
        <w:t>iv</w:t>
      </w:r>
      <w:r>
        <w:rPr>
          <w:spacing w:val="-1"/>
        </w:rPr>
        <w:t>a</w:t>
      </w:r>
      <w:r>
        <w:t>lence with breast fed infants.  It is considered that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 xml:space="preserve"> precautionar</w:t>
      </w:r>
      <w:r>
        <w:t>y</w:t>
      </w:r>
      <w:r>
        <w:rPr>
          <w:spacing w:val="-1"/>
        </w:rPr>
        <w:t xml:space="preserve"> approac</w:t>
      </w:r>
      <w:r>
        <w:t>h</w:t>
      </w:r>
      <w:r>
        <w:rPr>
          <w:spacing w:val="-1"/>
        </w:rPr>
        <w:t xml:space="preserve"> shoul</w:t>
      </w:r>
      <w:r>
        <w:t>d</w:t>
      </w:r>
      <w:r>
        <w:rPr>
          <w:spacing w:val="-1"/>
        </w:rPr>
        <w:t xml:space="preserve"> b</w:t>
      </w:r>
      <w:r>
        <w:t>e</w:t>
      </w:r>
      <w:r>
        <w:rPr>
          <w:spacing w:val="-1"/>
        </w:rPr>
        <w:t xml:space="preserve"> take</w:t>
      </w:r>
      <w:r>
        <w:t>n</w:t>
      </w:r>
      <w:r>
        <w:rPr>
          <w:spacing w:val="-1"/>
        </w:rPr>
        <w:t xml:space="preserve"> in regar</w:t>
      </w:r>
      <w:r>
        <w:t>d</w:t>
      </w:r>
      <w:r>
        <w:rPr>
          <w:spacing w:val="-1"/>
        </w:rPr>
        <w:t xml:space="preserve"> t</w:t>
      </w:r>
      <w:r>
        <w:t>o</w:t>
      </w:r>
      <w:r>
        <w:rPr>
          <w:spacing w:val="-1"/>
        </w:rPr>
        <w:t xml:space="preserve"> th</w:t>
      </w:r>
      <w:r>
        <w:t>e</w:t>
      </w:r>
      <w:r>
        <w:rPr>
          <w:spacing w:val="-1"/>
        </w:rPr>
        <w:t xml:space="preserve"> additio</w:t>
      </w:r>
      <w:r>
        <w:t>n</w:t>
      </w:r>
      <w:r>
        <w:rPr>
          <w:spacing w:val="-1"/>
        </w:rPr>
        <w:t xml:space="preserve"> o</w:t>
      </w:r>
      <w:r>
        <w:t>f</w:t>
      </w:r>
      <w:r>
        <w:rPr>
          <w:spacing w:val="-1"/>
        </w:rPr>
        <w:t xml:space="preserve"> substance</w:t>
      </w:r>
      <w:r>
        <w:t>s</w:t>
      </w:r>
      <w:r>
        <w:rPr>
          <w:spacing w:val="-1"/>
        </w:rPr>
        <w:t xml:space="preserve"> t</w:t>
      </w:r>
      <w:r>
        <w:t>o</w:t>
      </w:r>
      <w:r>
        <w:rPr>
          <w:spacing w:val="-1"/>
        </w:rPr>
        <w:t xml:space="preserve"> inf</w:t>
      </w:r>
      <w:r>
        <w:rPr>
          <w:spacing w:val="2"/>
        </w:rPr>
        <w:t>a</w:t>
      </w:r>
      <w:r>
        <w:t>nt</w:t>
      </w:r>
      <w:r>
        <w:rPr>
          <w:spacing w:val="-1"/>
        </w:rPr>
        <w:t xml:space="preserve"> </w:t>
      </w:r>
      <w:r>
        <w:t>formula</w:t>
      </w:r>
      <w:r>
        <w:rPr>
          <w:spacing w:val="-1"/>
        </w:rPr>
        <w:t xml:space="preserve"> </w:t>
      </w:r>
      <w:r>
        <w:t>due</w:t>
      </w:r>
      <w:r>
        <w:rPr>
          <w:spacing w:val="-1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the vulnerability of this population.</w:t>
      </w:r>
    </w:p>
    <w:p w:rsidR="00184234" w:rsidRDefault="00184234">
      <w:pPr>
        <w:kinsoku w:val="0"/>
        <w:overflowPunct w:val="0"/>
        <w:spacing w:before="18" w:line="260" w:lineRule="exact"/>
        <w:rPr>
          <w:sz w:val="26"/>
          <w:szCs w:val="26"/>
        </w:rPr>
      </w:pPr>
    </w:p>
    <w:p w:rsidR="00184234" w:rsidRDefault="00150F4A">
      <w:pPr>
        <w:pStyle w:val="Heading1"/>
        <w:kinsoku w:val="0"/>
        <w:overflowPunct w:val="0"/>
        <w:rPr>
          <w:b w:val="0"/>
          <w:bCs w:val="0"/>
        </w:rPr>
      </w:pPr>
      <w:r>
        <w:t>It places an</w:t>
      </w:r>
      <w:r>
        <w:rPr>
          <w:spacing w:val="-2"/>
        </w:rPr>
        <w:t xml:space="preserve"> </w:t>
      </w:r>
      <w:r>
        <w:t>unreasonable cost burden on industry or consumers</w:t>
      </w:r>
    </w:p>
    <w:p w:rsidR="00184234" w:rsidRDefault="00150F4A" w:rsidP="003B7E30">
      <w:pPr>
        <w:pStyle w:val="BodyText"/>
        <w:kinsoku w:val="0"/>
        <w:overflowPunct w:val="0"/>
        <w:spacing w:before="57" w:after="1440"/>
        <w:ind w:right="162"/>
        <w:jc w:val="both"/>
      </w:pPr>
      <w:r>
        <w:t>The cost-benefit analysis (CBA) provides so little</w:t>
      </w:r>
      <w:r>
        <w:rPr>
          <w:spacing w:val="-2"/>
        </w:rPr>
        <w:t xml:space="preserve"> </w:t>
      </w:r>
      <w:r>
        <w:t>detail</w:t>
      </w:r>
      <w:r>
        <w:rPr>
          <w:spacing w:val="-1"/>
        </w:rPr>
        <w:t xml:space="preserve"> </w:t>
      </w:r>
      <w:r>
        <w:t>that</w:t>
      </w:r>
      <w:r>
        <w:rPr>
          <w:spacing w:val="-1"/>
        </w:rPr>
        <w:t xml:space="preserve"> </w:t>
      </w:r>
      <w:r>
        <w:t>it</w:t>
      </w:r>
      <w:r>
        <w:rPr>
          <w:spacing w:val="-1"/>
        </w:rPr>
        <w:t xml:space="preserve"> </w:t>
      </w:r>
      <w:r>
        <w:t>is</w:t>
      </w:r>
      <w:r>
        <w:rPr>
          <w:spacing w:val="-1"/>
        </w:rPr>
        <w:t xml:space="preserve"> </w:t>
      </w:r>
      <w:r>
        <w:t>i</w:t>
      </w:r>
      <w:r>
        <w:rPr>
          <w:spacing w:val="-2"/>
        </w:rPr>
        <w:t>m</w:t>
      </w:r>
      <w:r>
        <w:t>possible</w:t>
      </w:r>
      <w:r>
        <w:rPr>
          <w:spacing w:val="-1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know</w:t>
      </w:r>
      <w:r>
        <w:rPr>
          <w:spacing w:val="-1"/>
        </w:rPr>
        <w:t xml:space="preserve"> </w:t>
      </w:r>
      <w:r>
        <w:t>how</w:t>
      </w:r>
      <w:r>
        <w:rPr>
          <w:spacing w:val="-1"/>
        </w:rPr>
        <w:t xml:space="preserve"> </w:t>
      </w:r>
      <w:r>
        <w:t xml:space="preserve">this conclusion is derived. </w:t>
      </w:r>
      <w:r>
        <w:rPr>
          <w:spacing w:val="-2"/>
        </w:rPr>
        <w:t>T</w:t>
      </w:r>
      <w:r>
        <w:t>he CBA is entirely qualit</w:t>
      </w:r>
      <w:r>
        <w:rPr>
          <w:spacing w:val="-2"/>
        </w:rPr>
        <w:t>a</w:t>
      </w:r>
      <w:r>
        <w:t>tive</w:t>
      </w:r>
      <w:r>
        <w:rPr>
          <w:spacing w:val="-1"/>
        </w:rPr>
        <w:t xml:space="preserve"> </w:t>
      </w:r>
      <w:r>
        <w:t>with</w:t>
      </w:r>
      <w:r>
        <w:rPr>
          <w:spacing w:val="-1"/>
        </w:rPr>
        <w:t xml:space="preserve"> </w:t>
      </w:r>
      <w:r>
        <w:t>no</w:t>
      </w:r>
      <w:r>
        <w:rPr>
          <w:spacing w:val="-1"/>
        </w:rPr>
        <w:t xml:space="preserve"> </w:t>
      </w:r>
      <w:r>
        <w:t>quantitative</w:t>
      </w:r>
      <w:r>
        <w:rPr>
          <w:spacing w:val="-1"/>
        </w:rPr>
        <w:t xml:space="preserve"> </w:t>
      </w:r>
      <w:r>
        <w:t>values</w:t>
      </w:r>
      <w:r>
        <w:rPr>
          <w:spacing w:val="-1"/>
        </w:rPr>
        <w:t xml:space="preserve"> </w:t>
      </w:r>
      <w:r>
        <w:t>assigned</w:t>
      </w:r>
      <w:r>
        <w:rPr>
          <w:spacing w:val="-1"/>
        </w:rPr>
        <w:t xml:space="preserve"> </w:t>
      </w:r>
      <w:r>
        <w:t>to the</w:t>
      </w:r>
      <w:r>
        <w:rPr>
          <w:spacing w:val="-1"/>
        </w:rPr>
        <w:t xml:space="preserve"> </w:t>
      </w:r>
      <w:r>
        <w:t>costs</w:t>
      </w:r>
      <w:r>
        <w:rPr>
          <w:spacing w:val="-1"/>
        </w:rPr>
        <w:t xml:space="preserve"> </w:t>
      </w:r>
      <w:r>
        <w:t>or</w:t>
      </w:r>
      <w:r>
        <w:rPr>
          <w:spacing w:val="-1"/>
        </w:rPr>
        <w:t xml:space="preserve"> </w:t>
      </w:r>
      <w:r>
        <w:t>benefits</w:t>
      </w:r>
      <w:r>
        <w:rPr>
          <w:spacing w:val="-1"/>
        </w:rPr>
        <w:t xml:space="preserve"> </w:t>
      </w:r>
      <w:r>
        <w:t>to the</w:t>
      </w:r>
      <w:r>
        <w:rPr>
          <w:spacing w:val="-1"/>
        </w:rPr>
        <w:t xml:space="preserve"> </w:t>
      </w:r>
      <w:r>
        <w:t>various</w:t>
      </w:r>
      <w:r>
        <w:rPr>
          <w:spacing w:val="-1"/>
        </w:rPr>
        <w:t xml:space="preserve"> </w:t>
      </w:r>
      <w:r>
        <w:t>stakeholders.</w:t>
      </w:r>
    </w:p>
    <w:p w:rsidR="00184234" w:rsidRDefault="00150F4A">
      <w:pPr>
        <w:pStyle w:val="BodyText"/>
        <w:kinsoku w:val="0"/>
        <w:overflowPunct w:val="0"/>
        <w:ind w:right="256"/>
      </w:pPr>
      <w:r>
        <w:t xml:space="preserve">FSANZ has 3 </w:t>
      </w:r>
      <w:r>
        <w:rPr>
          <w:spacing w:val="-2"/>
        </w:rPr>
        <w:t>m</w:t>
      </w:r>
      <w:r>
        <w:t>onths to</w:t>
      </w:r>
      <w:r>
        <w:rPr>
          <w:spacing w:val="-2"/>
        </w:rPr>
        <w:t xml:space="preserve"> </w:t>
      </w:r>
      <w:r>
        <w:t>review t</w:t>
      </w:r>
      <w:r>
        <w:rPr>
          <w:spacing w:val="-2"/>
        </w:rPr>
        <w:t>h</w:t>
      </w:r>
      <w:r>
        <w:t xml:space="preserve">e </w:t>
      </w:r>
      <w:r>
        <w:rPr>
          <w:spacing w:val="-2"/>
        </w:rPr>
        <w:t>d</w:t>
      </w:r>
      <w:r>
        <w:t>raft stan</w:t>
      </w:r>
      <w:r>
        <w:rPr>
          <w:spacing w:val="-2"/>
        </w:rPr>
        <w:t>d</w:t>
      </w:r>
      <w:r>
        <w:t>ard</w:t>
      </w:r>
      <w:r>
        <w:rPr>
          <w:spacing w:val="-2"/>
        </w:rPr>
        <w:t xml:space="preserve"> </w:t>
      </w:r>
      <w:r>
        <w:t>and re-affirm, re-affirm with a</w:t>
      </w:r>
      <w:r>
        <w:rPr>
          <w:spacing w:val="-2"/>
        </w:rPr>
        <w:t>m</w:t>
      </w:r>
      <w:r>
        <w:t>end</w:t>
      </w:r>
      <w:r>
        <w:rPr>
          <w:spacing w:val="-2"/>
        </w:rPr>
        <w:t>m</w:t>
      </w:r>
      <w:r>
        <w:t>ents, or</w:t>
      </w:r>
      <w:r>
        <w:rPr>
          <w:spacing w:val="-1"/>
        </w:rPr>
        <w:t xml:space="preserve"> </w:t>
      </w:r>
      <w:r>
        <w:t>withdraw</w:t>
      </w:r>
      <w:r>
        <w:rPr>
          <w:spacing w:val="-1"/>
        </w:rPr>
        <w:t xml:space="preserve"> </w:t>
      </w:r>
      <w:r>
        <w:t>its</w:t>
      </w:r>
      <w:r>
        <w:rPr>
          <w:spacing w:val="-1"/>
        </w:rPr>
        <w:t xml:space="preserve"> </w:t>
      </w:r>
      <w:r>
        <w:t>approval</w:t>
      </w:r>
      <w:r>
        <w:rPr>
          <w:spacing w:val="-1"/>
        </w:rPr>
        <w:t xml:space="preserve"> </w:t>
      </w:r>
      <w:r>
        <w:t>of the draft standard.</w:t>
      </w:r>
    </w:p>
    <w:p w:rsidR="00184234" w:rsidRDefault="00184234">
      <w:pPr>
        <w:pStyle w:val="BodyText"/>
        <w:kinsoku w:val="0"/>
        <w:overflowPunct w:val="0"/>
        <w:ind w:right="256"/>
        <w:sectPr w:rsidR="00184234">
          <w:footerReference w:type="default" r:id="rId8"/>
          <w:pgSz w:w="11900" w:h="16840"/>
          <w:pgMar w:top="1580" w:right="1300" w:bottom="940" w:left="1300" w:header="0" w:footer="758" w:gutter="0"/>
          <w:pgNumType w:start="1"/>
          <w:cols w:space="720"/>
          <w:noEndnote/>
        </w:sectPr>
      </w:pPr>
    </w:p>
    <w:p w:rsidR="00184234" w:rsidRDefault="00150F4A">
      <w:pPr>
        <w:pStyle w:val="BodyText"/>
        <w:kinsoku w:val="0"/>
        <w:overflowPunct w:val="0"/>
      </w:pPr>
      <w:r>
        <w:rPr>
          <w:u w:val="single"/>
        </w:rPr>
        <w:lastRenderedPageBreak/>
        <w:t>The</w:t>
      </w:r>
      <w:r>
        <w:rPr>
          <w:spacing w:val="-1"/>
          <w:u w:val="single"/>
        </w:rPr>
        <w:t xml:space="preserve"> </w:t>
      </w:r>
      <w:r>
        <w:rPr>
          <w:u w:val="single"/>
        </w:rPr>
        <w:t>process</w:t>
      </w:r>
      <w:r>
        <w:rPr>
          <w:spacing w:val="-1"/>
          <w:u w:val="single"/>
        </w:rPr>
        <w:t xml:space="preserve"> </w:t>
      </w:r>
      <w:r>
        <w:rPr>
          <w:u w:val="single"/>
        </w:rPr>
        <w:t>for</w:t>
      </w:r>
      <w:r>
        <w:rPr>
          <w:spacing w:val="-1"/>
          <w:u w:val="single"/>
        </w:rPr>
        <w:t xml:space="preserve"> </w:t>
      </w:r>
      <w:r>
        <w:rPr>
          <w:u w:val="single"/>
        </w:rPr>
        <w:t>requesting</w:t>
      </w:r>
      <w:r>
        <w:rPr>
          <w:spacing w:val="-1"/>
          <w:u w:val="single"/>
        </w:rPr>
        <w:t xml:space="preserve"> </w:t>
      </w:r>
      <w:r>
        <w:rPr>
          <w:u w:val="single"/>
        </w:rPr>
        <w:t>a</w:t>
      </w:r>
      <w:r>
        <w:rPr>
          <w:spacing w:val="-1"/>
          <w:u w:val="single"/>
        </w:rPr>
        <w:t xml:space="preserve"> </w:t>
      </w:r>
      <w:r>
        <w:rPr>
          <w:u w:val="single"/>
        </w:rPr>
        <w:t>review</w:t>
      </w:r>
    </w:p>
    <w:p w:rsidR="00184234" w:rsidRDefault="00184234">
      <w:pPr>
        <w:kinsoku w:val="0"/>
        <w:overflowPunct w:val="0"/>
        <w:spacing w:before="7" w:line="120" w:lineRule="exact"/>
        <w:rPr>
          <w:sz w:val="12"/>
          <w:szCs w:val="12"/>
        </w:rPr>
      </w:pPr>
    </w:p>
    <w:p w:rsidR="00184234" w:rsidRDefault="00184234">
      <w:pPr>
        <w:kinsoku w:val="0"/>
        <w:overflowPunct w:val="0"/>
        <w:spacing w:line="200" w:lineRule="exact"/>
        <w:rPr>
          <w:sz w:val="20"/>
          <w:szCs w:val="20"/>
        </w:rPr>
      </w:pPr>
    </w:p>
    <w:p w:rsidR="00184234" w:rsidRDefault="00150F4A">
      <w:pPr>
        <w:pStyle w:val="BodyText"/>
        <w:kinsoku w:val="0"/>
        <w:overflowPunct w:val="0"/>
        <w:spacing w:before="72" w:line="276" w:lineRule="exact"/>
        <w:ind w:right="235"/>
      </w:pPr>
      <w:r>
        <w:t xml:space="preserve">After Food Standards </w:t>
      </w:r>
      <w:r>
        <w:rPr>
          <w:spacing w:val="-2"/>
        </w:rPr>
        <w:t>A</w:t>
      </w:r>
      <w:r>
        <w:t>ustralia New</w:t>
      </w:r>
      <w:r>
        <w:rPr>
          <w:spacing w:val="-2"/>
        </w:rPr>
        <w:t xml:space="preserve"> </w:t>
      </w:r>
      <w:r>
        <w:t>Zeal</w:t>
      </w:r>
      <w:r>
        <w:rPr>
          <w:spacing w:val="-1"/>
        </w:rPr>
        <w:t>a</w:t>
      </w:r>
      <w:r>
        <w:t>nd</w:t>
      </w:r>
      <w:r>
        <w:rPr>
          <w:spacing w:val="-1"/>
        </w:rPr>
        <w:t xml:space="preserve"> </w:t>
      </w:r>
      <w:r>
        <w:t>(</w:t>
      </w:r>
      <w:r>
        <w:rPr>
          <w:spacing w:val="-2"/>
        </w:rPr>
        <w:t>F</w:t>
      </w:r>
      <w:r>
        <w:t>SANZ)</w:t>
      </w:r>
      <w:r>
        <w:rPr>
          <w:spacing w:val="-1"/>
        </w:rPr>
        <w:t xml:space="preserve"> </w:t>
      </w:r>
      <w:r>
        <w:t>notifies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Australia</w:t>
      </w:r>
      <w:r>
        <w:rPr>
          <w:spacing w:val="-1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New Zealand Food Regulation Ministe</w:t>
      </w:r>
      <w:r>
        <w:rPr>
          <w:spacing w:val="-2"/>
        </w:rPr>
        <w:t>r</w:t>
      </w:r>
      <w:r>
        <w:t>ial</w:t>
      </w:r>
      <w:r>
        <w:rPr>
          <w:spacing w:val="-1"/>
        </w:rPr>
        <w:t xml:space="preserve"> </w:t>
      </w:r>
      <w:r>
        <w:t>Council</w:t>
      </w:r>
      <w:r>
        <w:rPr>
          <w:spacing w:val="-1"/>
        </w:rPr>
        <w:t xml:space="preserve"> </w:t>
      </w:r>
      <w:r>
        <w:t>(the</w:t>
      </w:r>
      <w:r>
        <w:rPr>
          <w:spacing w:val="-1"/>
        </w:rPr>
        <w:t xml:space="preserve"> </w:t>
      </w:r>
      <w:r>
        <w:t>Council)</w:t>
      </w:r>
      <w:r>
        <w:rPr>
          <w:spacing w:val="-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d</w:t>
      </w:r>
      <w:r>
        <w:rPr>
          <w:spacing w:val="-2"/>
        </w:rPr>
        <w:t>r</w:t>
      </w:r>
      <w:r>
        <w:t>aft standard or variation the Council</w:t>
      </w:r>
      <w:r>
        <w:rPr>
          <w:spacing w:val="-1"/>
        </w:rPr>
        <w:t xml:space="preserve"> </w:t>
      </w:r>
      <w:r>
        <w:rPr>
          <w:spacing w:val="-2"/>
        </w:rPr>
        <w:t>m</w:t>
      </w:r>
      <w:r>
        <w:rPr>
          <w:spacing w:val="1"/>
        </w:rPr>
        <w:t>a</w:t>
      </w:r>
      <w:r>
        <w:t>y</w:t>
      </w:r>
      <w:r>
        <w:rPr>
          <w:spacing w:val="-1"/>
        </w:rPr>
        <w:t xml:space="preserve"> </w:t>
      </w:r>
      <w:r>
        <w:t>request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review</w:t>
      </w:r>
      <w:r>
        <w:rPr>
          <w:spacing w:val="-1"/>
        </w:rPr>
        <w:t xml:space="preserve"> </w:t>
      </w:r>
      <w:r>
        <w:t>if</w:t>
      </w:r>
      <w:r>
        <w:rPr>
          <w:spacing w:val="-1"/>
        </w:rPr>
        <w:t xml:space="preserve"> </w:t>
      </w:r>
      <w:r>
        <w:t>any</w:t>
      </w:r>
      <w:r>
        <w:rPr>
          <w:spacing w:val="-1"/>
        </w:rPr>
        <w:t xml:space="preserve"> </w:t>
      </w:r>
      <w:r>
        <w:t>jurisdiction</w:t>
      </w:r>
      <w:r>
        <w:rPr>
          <w:spacing w:val="-1"/>
        </w:rPr>
        <w:t xml:space="preserve"> </w:t>
      </w:r>
      <w:r>
        <w:t>believes</w:t>
      </w:r>
      <w:r>
        <w:rPr>
          <w:spacing w:val="-1"/>
        </w:rPr>
        <w:t xml:space="preserve"> </w:t>
      </w:r>
      <w:r>
        <w:t>that</w:t>
      </w:r>
      <w:r>
        <w:rPr>
          <w:spacing w:val="-1"/>
        </w:rPr>
        <w:t xml:space="preserve"> </w:t>
      </w:r>
      <w:r>
        <w:t>one</w:t>
      </w:r>
      <w:r>
        <w:rPr>
          <w:spacing w:val="-1"/>
        </w:rPr>
        <w:t xml:space="preserve"> </w:t>
      </w:r>
      <w:r>
        <w:t>or</w:t>
      </w:r>
      <w:r>
        <w:rPr>
          <w:spacing w:val="-1"/>
        </w:rPr>
        <w:t xml:space="preserve"> </w:t>
      </w:r>
      <w:r>
        <w:rPr>
          <w:spacing w:val="-2"/>
        </w:rPr>
        <w:t>m</w:t>
      </w:r>
      <w:r>
        <w:t>ore</w:t>
      </w:r>
      <w:r>
        <w:rPr>
          <w:spacing w:val="-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the Criteria/Ground/</w:t>
      </w:r>
      <w:r>
        <w:rPr>
          <w:spacing w:val="-2"/>
        </w:rPr>
        <w:t>s</w:t>
      </w:r>
      <w:r>
        <w:rPr>
          <w:position w:val="11"/>
          <w:sz w:val="16"/>
          <w:szCs w:val="16"/>
        </w:rPr>
        <w:t>1</w:t>
      </w:r>
      <w:r>
        <w:rPr>
          <w:spacing w:val="19"/>
          <w:position w:val="11"/>
          <w:sz w:val="16"/>
          <w:szCs w:val="16"/>
        </w:rPr>
        <w:t xml:space="preserve"> </w:t>
      </w:r>
      <w:r>
        <w:t>set</w:t>
      </w:r>
      <w:r>
        <w:rPr>
          <w:spacing w:val="-1"/>
        </w:rPr>
        <w:t xml:space="preserve"> </w:t>
      </w:r>
      <w:r>
        <w:t>out</w:t>
      </w:r>
      <w:r>
        <w:rPr>
          <w:spacing w:val="-1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Food</w:t>
      </w:r>
      <w:r>
        <w:rPr>
          <w:spacing w:val="-1"/>
        </w:rPr>
        <w:t xml:space="preserve"> </w:t>
      </w:r>
      <w:r>
        <w:t>Regulation</w:t>
      </w:r>
      <w:r>
        <w:rPr>
          <w:spacing w:val="-1"/>
        </w:rPr>
        <w:t xml:space="preserve"> </w:t>
      </w:r>
      <w:r>
        <w:t>Ag</w:t>
      </w:r>
      <w:r>
        <w:rPr>
          <w:spacing w:val="-1"/>
        </w:rPr>
        <w:t>r</w:t>
      </w:r>
      <w:r>
        <w:t>ee</w:t>
      </w:r>
      <w:r>
        <w:rPr>
          <w:spacing w:val="-2"/>
        </w:rPr>
        <w:t>m</w:t>
      </w:r>
      <w:r>
        <w:t>ent 2000 (as amended in 2008) (the Agree</w:t>
      </w:r>
      <w:r>
        <w:rPr>
          <w:spacing w:val="-2"/>
        </w:rPr>
        <w:t>m</w:t>
      </w:r>
      <w:r>
        <w:t>ent) or the Agree</w:t>
      </w:r>
      <w:r>
        <w:rPr>
          <w:spacing w:val="-2"/>
        </w:rPr>
        <w:t>m</w:t>
      </w:r>
      <w:r>
        <w:t>ent between the Gov</w:t>
      </w:r>
      <w:r>
        <w:rPr>
          <w:spacing w:val="-1"/>
        </w:rPr>
        <w:t>e</w:t>
      </w:r>
      <w:r>
        <w:t>rn</w:t>
      </w:r>
      <w:r>
        <w:rPr>
          <w:spacing w:val="-2"/>
        </w:rPr>
        <w:t>m</w:t>
      </w:r>
      <w:r>
        <w:t>ent</w:t>
      </w:r>
      <w:r>
        <w:rPr>
          <w:spacing w:val="-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Australia</w:t>
      </w:r>
      <w:r>
        <w:rPr>
          <w:spacing w:val="-1"/>
        </w:rPr>
        <w:t xml:space="preserve"> </w:t>
      </w:r>
      <w:r>
        <w:rPr>
          <w:spacing w:val="1"/>
        </w:rPr>
        <w:t>a</w:t>
      </w:r>
      <w:r>
        <w:rPr>
          <w:spacing w:val="-1"/>
        </w:rPr>
        <w:t>n</w:t>
      </w:r>
      <w:r>
        <w:t>d</w:t>
      </w:r>
      <w:r>
        <w:rPr>
          <w:spacing w:val="-1"/>
        </w:rPr>
        <w:t xml:space="preserve"> th</w:t>
      </w:r>
      <w:r>
        <w:t>e</w:t>
      </w:r>
      <w:r>
        <w:rPr>
          <w:spacing w:val="-1"/>
        </w:rPr>
        <w:t xml:space="preserve"> Governmen</w:t>
      </w:r>
      <w:r>
        <w:t>t</w:t>
      </w:r>
      <w:r>
        <w:rPr>
          <w:spacing w:val="-1"/>
        </w:rPr>
        <w:t xml:space="preserve"> of </w:t>
      </w:r>
      <w:r>
        <w:t>New Zealand concerning a Joint Food Standards S</w:t>
      </w:r>
      <w:r>
        <w:rPr>
          <w:spacing w:val="-1"/>
        </w:rPr>
        <w:t>y</w:t>
      </w:r>
      <w:r>
        <w:t>stem</w:t>
      </w:r>
      <w:r>
        <w:rPr>
          <w:spacing w:val="-2"/>
        </w:rPr>
        <w:t xml:space="preserve"> </w:t>
      </w:r>
      <w:r>
        <w:t>(the Treat</w:t>
      </w:r>
      <w:r>
        <w:rPr>
          <w:spacing w:val="-2"/>
        </w:rPr>
        <w:t>y</w:t>
      </w:r>
      <w:r>
        <w:t>) a</w:t>
      </w:r>
      <w:r>
        <w:rPr>
          <w:spacing w:val="-2"/>
        </w:rPr>
        <w:t>p</w:t>
      </w:r>
      <w:r>
        <w:t>plies.</w:t>
      </w:r>
      <w:r>
        <w:rPr>
          <w:spacing w:val="60"/>
        </w:rPr>
        <w:t xml:space="preserve"> </w:t>
      </w:r>
      <w:r>
        <w:t xml:space="preserve">The </w:t>
      </w:r>
      <w:r>
        <w:rPr>
          <w:spacing w:val="-2"/>
        </w:rPr>
        <w:t>C</w:t>
      </w:r>
      <w:r>
        <w:t>riteria / Ground/s set out in t</w:t>
      </w:r>
      <w:r>
        <w:rPr>
          <w:spacing w:val="-2"/>
        </w:rPr>
        <w:t>h</w:t>
      </w:r>
      <w:r>
        <w:t>e Agree</w:t>
      </w:r>
      <w:r>
        <w:rPr>
          <w:spacing w:val="-2"/>
        </w:rPr>
        <w:t>m</w:t>
      </w:r>
      <w:r>
        <w:t>ent and in the Treaty are:</w:t>
      </w:r>
    </w:p>
    <w:p w:rsidR="00184234" w:rsidRDefault="00150F4A">
      <w:pPr>
        <w:pStyle w:val="BodyText"/>
        <w:numPr>
          <w:ilvl w:val="0"/>
          <w:numId w:val="1"/>
        </w:numPr>
        <w:tabs>
          <w:tab w:val="left" w:pos="598"/>
        </w:tabs>
        <w:kinsoku w:val="0"/>
        <w:overflowPunct w:val="0"/>
        <w:spacing w:line="273" w:lineRule="exact"/>
        <w:ind w:left="598" w:hanging="480"/>
      </w:pPr>
      <w:r>
        <w:t>it is n</w:t>
      </w:r>
      <w:r>
        <w:rPr>
          <w:spacing w:val="-2"/>
        </w:rPr>
        <w:t>o</w:t>
      </w:r>
      <w:r>
        <w:t>t con</w:t>
      </w:r>
      <w:r>
        <w:rPr>
          <w:spacing w:val="-1"/>
        </w:rPr>
        <w:t>s</w:t>
      </w:r>
      <w:r>
        <w:t>iste</w:t>
      </w:r>
      <w:r>
        <w:rPr>
          <w:spacing w:val="-2"/>
        </w:rPr>
        <w:t>n</w:t>
      </w:r>
      <w:r>
        <w:t xml:space="preserve">t with </w:t>
      </w:r>
      <w:r>
        <w:rPr>
          <w:spacing w:val="-1"/>
        </w:rPr>
        <w:t>e</w:t>
      </w:r>
      <w:r>
        <w:t>xisting p</w:t>
      </w:r>
      <w:r>
        <w:rPr>
          <w:spacing w:val="-2"/>
        </w:rPr>
        <w:t>o</w:t>
      </w:r>
      <w:r>
        <w:t>l</w:t>
      </w:r>
      <w:r>
        <w:rPr>
          <w:spacing w:val="-1"/>
        </w:rPr>
        <w:t>i</w:t>
      </w:r>
      <w:r>
        <w:t>cy</w:t>
      </w:r>
      <w:r>
        <w:rPr>
          <w:spacing w:val="-1"/>
        </w:rPr>
        <w:t xml:space="preserve"> </w:t>
      </w:r>
      <w:r>
        <w:t>guidelines</w:t>
      </w:r>
      <w:r>
        <w:rPr>
          <w:spacing w:val="-1"/>
        </w:rPr>
        <w:t xml:space="preserve"> </w:t>
      </w:r>
      <w:r>
        <w:t>set</w:t>
      </w:r>
      <w:r>
        <w:rPr>
          <w:spacing w:val="-1"/>
        </w:rPr>
        <w:t xml:space="preserve"> </w:t>
      </w:r>
      <w:r>
        <w:t>by</w:t>
      </w:r>
      <w:r>
        <w:rPr>
          <w:spacing w:val="-1"/>
        </w:rPr>
        <w:t xml:space="preserve"> </w:t>
      </w:r>
      <w:r>
        <w:t>t</w:t>
      </w:r>
      <w:r>
        <w:rPr>
          <w:spacing w:val="-2"/>
        </w:rPr>
        <w:t>h</w:t>
      </w:r>
      <w:r>
        <w:t xml:space="preserve">e </w:t>
      </w:r>
      <w:r>
        <w:rPr>
          <w:spacing w:val="-1"/>
        </w:rPr>
        <w:t>M</w:t>
      </w:r>
      <w:r>
        <w:t>iniste</w:t>
      </w:r>
      <w:r>
        <w:rPr>
          <w:spacing w:val="-1"/>
        </w:rPr>
        <w:t>r</w:t>
      </w:r>
      <w:r>
        <w:t>ial C</w:t>
      </w:r>
      <w:r>
        <w:rPr>
          <w:spacing w:val="-2"/>
        </w:rPr>
        <w:t>o</w:t>
      </w:r>
      <w:r>
        <w:t>uncil;</w:t>
      </w:r>
    </w:p>
    <w:p w:rsidR="00184234" w:rsidRDefault="00150F4A">
      <w:pPr>
        <w:pStyle w:val="BodyText"/>
        <w:numPr>
          <w:ilvl w:val="0"/>
          <w:numId w:val="1"/>
        </w:numPr>
        <w:tabs>
          <w:tab w:val="left" w:pos="599"/>
        </w:tabs>
        <w:kinsoku w:val="0"/>
        <w:overflowPunct w:val="0"/>
        <w:ind w:left="599"/>
      </w:pPr>
      <w:r>
        <w:t>it</w:t>
      </w:r>
      <w:r>
        <w:rPr>
          <w:spacing w:val="-1"/>
        </w:rPr>
        <w:t xml:space="preserve"> </w:t>
      </w:r>
      <w:r>
        <w:t>is</w:t>
      </w:r>
      <w:r>
        <w:rPr>
          <w:spacing w:val="-1"/>
        </w:rPr>
        <w:t xml:space="preserve"> </w:t>
      </w:r>
      <w:r>
        <w:t>n</w:t>
      </w:r>
      <w:r>
        <w:rPr>
          <w:spacing w:val="-2"/>
        </w:rPr>
        <w:t>o</w:t>
      </w:r>
      <w:r>
        <w:t>t</w:t>
      </w:r>
      <w:r>
        <w:rPr>
          <w:spacing w:val="-1"/>
        </w:rPr>
        <w:t xml:space="preserve"> </w:t>
      </w:r>
      <w:r>
        <w:t>con</w:t>
      </w:r>
      <w:r>
        <w:rPr>
          <w:spacing w:val="-1"/>
        </w:rPr>
        <w:t>s</w:t>
      </w:r>
      <w:r>
        <w:t>iste</w:t>
      </w:r>
      <w:r>
        <w:rPr>
          <w:spacing w:val="-2"/>
        </w:rPr>
        <w:t>n</w:t>
      </w:r>
      <w:r>
        <w:t>t with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obje</w:t>
      </w:r>
      <w:r>
        <w:rPr>
          <w:spacing w:val="-1"/>
        </w:rPr>
        <w:t>c</w:t>
      </w:r>
      <w:r>
        <w:t>tiv</w:t>
      </w:r>
      <w:r>
        <w:rPr>
          <w:spacing w:val="-1"/>
        </w:rPr>
        <w:t>e</w:t>
      </w:r>
      <w:r>
        <w:t>s</w:t>
      </w:r>
      <w:r>
        <w:rPr>
          <w:spacing w:val="-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legi</w:t>
      </w:r>
      <w:r>
        <w:rPr>
          <w:spacing w:val="-1"/>
        </w:rPr>
        <w:t>s</w:t>
      </w:r>
      <w:r>
        <w:t>lation</w:t>
      </w:r>
      <w:r>
        <w:rPr>
          <w:spacing w:val="-1"/>
        </w:rPr>
        <w:t xml:space="preserve"> </w:t>
      </w:r>
      <w:r>
        <w:t>which</w:t>
      </w:r>
      <w:r>
        <w:rPr>
          <w:spacing w:val="-2"/>
        </w:rPr>
        <w:t xml:space="preserve"> </w:t>
      </w:r>
      <w:r>
        <w:t>esta</w:t>
      </w:r>
      <w:r>
        <w:rPr>
          <w:spacing w:val="-2"/>
        </w:rPr>
        <w:t>b</w:t>
      </w:r>
      <w:r>
        <w:t>lish</w:t>
      </w:r>
      <w:r>
        <w:rPr>
          <w:spacing w:val="-1"/>
        </w:rPr>
        <w:t>e</w:t>
      </w:r>
      <w:r>
        <w:t>s</w:t>
      </w:r>
      <w:r>
        <w:rPr>
          <w:spacing w:val="-1"/>
        </w:rPr>
        <w:t xml:space="preserve"> </w:t>
      </w:r>
      <w:r>
        <w:t>FSANZ;</w:t>
      </w:r>
    </w:p>
    <w:p w:rsidR="00184234" w:rsidRDefault="00150F4A">
      <w:pPr>
        <w:pStyle w:val="BodyText"/>
        <w:numPr>
          <w:ilvl w:val="0"/>
          <w:numId w:val="1"/>
        </w:numPr>
        <w:tabs>
          <w:tab w:val="left" w:pos="598"/>
        </w:tabs>
        <w:kinsoku w:val="0"/>
        <w:overflowPunct w:val="0"/>
        <w:ind w:left="598"/>
      </w:pPr>
      <w:r>
        <w:t>it</w:t>
      </w:r>
      <w:r>
        <w:rPr>
          <w:spacing w:val="-1"/>
        </w:rPr>
        <w:t xml:space="preserve"> </w:t>
      </w:r>
      <w:r>
        <w:t>does</w:t>
      </w:r>
      <w:r>
        <w:rPr>
          <w:spacing w:val="-1"/>
        </w:rPr>
        <w:t xml:space="preserve"> </w:t>
      </w:r>
      <w:r>
        <w:t>not</w:t>
      </w:r>
      <w:r>
        <w:rPr>
          <w:spacing w:val="-1"/>
        </w:rPr>
        <w:t xml:space="preserve"> </w:t>
      </w:r>
      <w:r>
        <w:t>protect</w:t>
      </w:r>
      <w:r>
        <w:rPr>
          <w:spacing w:val="-2"/>
        </w:rPr>
        <w:t xml:space="preserve"> </w:t>
      </w:r>
      <w:r>
        <w:t>public</w:t>
      </w:r>
      <w:r>
        <w:rPr>
          <w:spacing w:val="-1"/>
        </w:rPr>
        <w:t xml:space="preserve"> </w:t>
      </w:r>
      <w:r>
        <w:t>health</w:t>
      </w:r>
      <w:r>
        <w:rPr>
          <w:spacing w:val="-1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safety;</w:t>
      </w:r>
    </w:p>
    <w:p w:rsidR="00184234" w:rsidRDefault="00150F4A">
      <w:pPr>
        <w:pStyle w:val="BodyText"/>
        <w:numPr>
          <w:ilvl w:val="0"/>
          <w:numId w:val="1"/>
        </w:numPr>
        <w:tabs>
          <w:tab w:val="left" w:pos="598"/>
        </w:tabs>
        <w:kinsoku w:val="0"/>
        <w:overflowPunct w:val="0"/>
        <w:ind w:left="598" w:right="829" w:hanging="480"/>
      </w:pPr>
      <w:r>
        <w:t>it</w:t>
      </w:r>
      <w:r>
        <w:rPr>
          <w:spacing w:val="-1"/>
        </w:rPr>
        <w:t xml:space="preserve"> </w:t>
      </w:r>
      <w:r>
        <w:t>does</w:t>
      </w:r>
      <w:r>
        <w:rPr>
          <w:spacing w:val="-1"/>
        </w:rPr>
        <w:t xml:space="preserve"> </w:t>
      </w:r>
      <w:r>
        <w:t>not</w:t>
      </w:r>
      <w:r>
        <w:rPr>
          <w:spacing w:val="-1"/>
        </w:rPr>
        <w:t xml:space="preserve"> </w:t>
      </w:r>
      <w:r>
        <w:t>pro</w:t>
      </w:r>
      <w:r>
        <w:rPr>
          <w:spacing w:val="-2"/>
        </w:rPr>
        <w:t>m</w:t>
      </w:r>
      <w:r>
        <w:t>ote</w:t>
      </w:r>
      <w:r>
        <w:rPr>
          <w:spacing w:val="-1"/>
        </w:rPr>
        <w:t xml:space="preserve"> </w:t>
      </w:r>
      <w:r>
        <w:t>consistency</w:t>
      </w:r>
      <w:r>
        <w:rPr>
          <w:spacing w:val="-1"/>
        </w:rPr>
        <w:t xml:space="preserve"> </w:t>
      </w:r>
      <w:r>
        <w:t>bet</w:t>
      </w:r>
      <w:r>
        <w:rPr>
          <w:spacing w:val="-2"/>
        </w:rPr>
        <w:t>w</w:t>
      </w:r>
      <w:r>
        <w:t>een</w:t>
      </w:r>
      <w:r>
        <w:rPr>
          <w:spacing w:val="-1"/>
        </w:rPr>
        <w:t xml:space="preserve"> </w:t>
      </w:r>
      <w:r>
        <w:t>do</w:t>
      </w:r>
      <w:r>
        <w:rPr>
          <w:spacing w:val="-2"/>
        </w:rPr>
        <w:t>m</w:t>
      </w:r>
      <w:r>
        <w:t>estic and international food standards where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>s</w:t>
      </w:r>
      <w:r>
        <w:t>e</w:t>
      </w:r>
      <w:r>
        <w:rPr>
          <w:spacing w:val="-1"/>
        </w:rPr>
        <w:t xml:space="preserve"> </w:t>
      </w:r>
      <w:r>
        <w:t>are</w:t>
      </w:r>
      <w:r>
        <w:rPr>
          <w:spacing w:val="-1"/>
        </w:rPr>
        <w:t xml:space="preserve"> </w:t>
      </w:r>
      <w:r>
        <w:t>at</w:t>
      </w:r>
      <w:r>
        <w:rPr>
          <w:spacing w:val="-1"/>
        </w:rPr>
        <w:t xml:space="preserve"> </w:t>
      </w:r>
      <w:r>
        <w:t>varia</w:t>
      </w:r>
      <w:r>
        <w:rPr>
          <w:spacing w:val="-2"/>
        </w:rPr>
        <w:t>n</w:t>
      </w:r>
      <w:r>
        <w:t>ce;</w:t>
      </w:r>
    </w:p>
    <w:p w:rsidR="00184234" w:rsidRDefault="00150F4A">
      <w:pPr>
        <w:pStyle w:val="BodyText"/>
        <w:numPr>
          <w:ilvl w:val="0"/>
          <w:numId w:val="1"/>
        </w:numPr>
        <w:tabs>
          <w:tab w:val="left" w:pos="598"/>
        </w:tabs>
        <w:kinsoku w:val="0"/>
        <w:overflowPunct w:val="0"/>
        <w:ind w:left="598"/>
      </w:pPr>
      <w:r>
        <w:t>it</w:t>
      </w:r>
      <w:r>
        <w:rPr>
          <w:spacing w:val="-1"/>
        </w:rPr>
        <w:t xml:space="preserve"> </w:t>
      </w:r>
      <w:r>
        <w:t>does</w:t>
      </w:r>
      <w:r>
        <w:rPr>
          <w:spacing w:val="-1"/>
        </w:rPr>
        <w:t xml:space="preserve"> </w:t>
      </w:r>
      <w:r>
        <w:t>not</w:t>
      </w:r>
      <w:r>
        <w:rPr>
          <w:spacing w:val="-1"/>
        </w:rPr>
        <w:t xml:space="preserve"> </w:t>
      </w:r>
      <w:r>
        <w:t>provide</w:t>
      </w:r>
      <w:r>
        <w:rPr>
          <w:spacing w:val="-1"/>
        </w:rPr>
        <w:t xml:space="preserve"> </w:t>
      </w:r>
      <w:r>
        <w:t>a</w:t>
      </w:r>
      <w:r>
        <w:rPr>
          <w:spacing w:val="-3"/>
        </w:rPr>
        <w:t>d</w:t>
      </w:r>
      <w:r>
        <w:t>e</w:t>
      </w:r>
      <w:r>
        <w:rPr>
          <w:spacing w:val="-2"/>
        </w:rPr>
        <w:t>q</w:t>
      </w:r>
      <w:r>
        <w:t>uate</w:t>
      </w:r>
      <w:r>
        <w:rPr>
          <w:spacing w:val="-1"/>
        </w:rPr>
        <w:t xml:space="preserve"> </w:t>
      </w:r>
      <w:r>
        <w:t>infor</w:t>
      </w:r>
      <w:r>
        <w:rPr>
          <w:spacing w:val="-2"/>
        </w:rPr>
        <w:t>m</w:t>
      </w:r>
      <w:r>
        <w:t>ation</w:t>
      </w:r>
      <w:r>
        <w:rPr>
          <w:spacing w:val="-1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enable</w:t>
      </w:r>
      <w:r>
        <w:rPr>
          <w:spacing w:val="-1"/>
        </w:rPr>
        <w:t xml:space="preserve"> </w:t>
      </w:r>
      <w:r>
        <w:t>infor</w:t>
      </w:r>
      <w:r>
        <w:rPr>
          <w:spacing w:val="-2"/>
        </w:rPr>
        <w:t>m</w:t>
      </w:r>
      <w:r>
        <w:t>ed</w:t>
      </w:r>
      <w:r>
        <w:rPr>
          <w:spacing w:val="-1"/>
        </w:rPr>
        <w:t xml:space="preserve"> </w:t>
      </w:r>
      <w:r>
        <w:t>choice;</w:t>
      </w:r>
    </w:p>
    <w:p w:rsidR="00184234" w:rsidRDefault="00150F4A">
      <w:pPr>
        <w:pStyle w:val="BodyText"/>
        <w:numPr>
          <w:ilvl w:val="0"/>
          <w:numId w:val="1"/>
        </w:numPr>
        <w:tabs>
          <w:tab w:val="left" w:pos="599"/>
        </w:tabs>
        <w:kinsoku w:val="0"/>
        <w:overflowPunct w:val="0"/>
        <w:ind w:left="599"/>
      </w:pPr>
      <w:r>
        <w:t xml:space="preserve">it is </w:t>
      </w:r>
      <w:r>
        <w:rPr>
          <w:spacing w:val="-2"/>
        </w:rPr>
        <w:t>d</w:t>
      </w:r>
      <w:r>
        <w:t>i</w:t>
      </w:r>
      <w:r>
        <w:rPr>
          <w:spacing w:val="-1"/>
        </w:rPr>
        <w:t>ff</w:t>
      </w:r>
      <w:r>
        <w:t>icult to en</w:t>
      </w:r>
      <w:r>
        <w:rPr>
          <w:spacing w:val="-1"/>
        </w:rPr>
        <w:t>f</w:t>
      </w:r>
      <w:r>
        <w:t xml:space="preserve">orce </w:t>
      </w:r>
      <w:r>
        <w:rPr>
          <w:spacing w:val="-2"/>
        </w:rPr>
        <w:t>o</w:t>
      </w:r>
      <w:r>
        <w:t>r co</w:t>
      </w:r>
      <w:r>
        <w:rPr>
          <w:spacing w:val="-2"/>
        </w:rPr>
        <w:t>m</w:t>
      </w:r>
      <w:r>
        <w:t>ply with</w:t>
      </w:r>
      <w:r>
        <w:rPr>
          <w:spacing w:val="-1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both</w:t>
      </w:r>
      <w:r>
        <w:rPr>
          <w:spacing w:val="-1"/>
        </w:rPr>
        <w:t xml:space="preserve"> </w:t>
      </w:r>
      <w:r>
        <w:t>practical</w:t>
      </w:r>
      <w:r>
        <w:rPr>
          <w:spacing w:val="-1"/>
        </w:rPr>
        <w:t xml:space="preserve"> </w:t>
      </w:r>
      <w:r>
        <w:t>or</w:t>
      </w:r>
      <w:r>
        <w:rPr>
          <w:spacing w:val="-1"/>
        </w:rPr>
        <w:t xml:space="preserve"> </w:t>
      </w:r>
      <w:r>
        <w:t>resource</w:t>
      </w:r>
      <w:r>
        <w:rPr>
          <w:spacing w:val="-1"/>
        </w:rPr>
        <w:t xml:space="preserve"> </w:t>
      </w:r>
      <w:r>
        <w:t>ter</w:t>
      </w:r>
      <w:r>
        <w:rPr>
          <w:spacing w:val="-2"/>
        </w:rPr>
        <w:t>m</w:t>
      </w:r>
      <w:r>
        <w:t>s;</w:t>
      </w:r>
      <w:r>
        <w:rPr>
          <w:spacing w:val="-1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/</w:t>
      </w:r>
      <w:r>
        <w:rPr>
          <w:spacing w:val="-1"/>
        </w:rPr>
        <w:t xml:space="preserve"> </w:t>
      </w:r>
      <w:r>
        <w:t>or</w:t>
      </w:r>
    </w:p>
    <w:p w:rsidR="00184234" w:rsidRDefault="00150F4A">
      <w:pPr>
        <w:pStyle w:val="BodyText"/>
        <w:numPr>
          <w:ilvl w:val="0"/>
          <w:numId w:val="1"/>
        </w:numPr>
        <w:tabs>
          <w:tab w:val="left" w:pos="592"/>
        </w:tabs>
        <w:kinsoku w:val="0"/>
        <w:overflowPunct w:val="0"/>
        <w:ind w:left="592" w:hanging="474"/>
      </w:pPr>
      <w:proofErr w:type="gramStart"/>
      <w:r>
        <w:t>it</w:t>
      </w:r>
      <w:proofErr w:type="gramEnd"/>
      <w:r>
        <w:t xml:space="preserve"> places an unreas</w:t>
      </w:r>
      <w:r>
        <w:rPr>
          <w:spacing w:val="-2"/>
        </w:rPr>
        <w:t>o</w:t>
      </w:r>
      <w:r>
        <w:t>nable co</w:t>
      </w:r>
      <w:r>
        <w:rPr>
          <w:spacing w:val="-1"/>
        </w:rPr>
        <w:t>s</w:t>
      </w:r>
      <w:r>
        <w:t>t burden</w:t>
      </w:r>
      <w:r>
        <w:rPr>
          <w:spacing w:val="-1"/>
        </w:rPr>
        <w:t xml:space="preserve"> </w:t>
      </w:r>
      <w:r>
        <w:t>on</w:t>
      </w:r>
      <w:r>
        <w:rPr>
          <w:spacing w:val="-1"/>
        </w:rPr>
        <w:t xml:space="preserve"> </w:t>
      </w:r>
      <w:r>
        <w:t>industry</w:t>
      </w:r>
      <w:r>
        <w:rPr>
          <w:spacing w:val="-1"/>
        </w:rPr>
        <w:t xml:space="preserve"> </w:t>
      </w:r>
      <w:r>
        <w:t>or</w:t>
      </w:r>
      <w:r>
        <w:rPr>
          <w:spacing w:val="-1"/>
        </w:rPr>
        <w:t xml:space="preserve"> </w:t>
      </w:r>
      <w:r>
        <w:t>consu</w:t>
      </w:r>
      <w:r>
        <w:rPr>
          <w:spacing w:val="-2"/>
        </w:rPr>
        <w:t>m</w:t>
      </w:r>
      <w:r>
        <w:t>ers.</w:t>
      </w:r>
    </w:p>
    <w:p w:rsidR="00184234" w:rsidRDefault="00184234">
      <w:pPr>
        <w:kinsoku w:val="0"/>
        <w:overflowPunct w:val="0"/>
        <w:spacing w:before="16" w:line="260" w:lineRule="exact"/>
        <w:rPr>
          <w:sz w:val="26"/>
          <w:szCs w:val="26"/>
        </w:rPr>
      </w:pPr>
    </w:p>
    <w:p w:rsidR="00184234" w:rsidRDefault="00150F4A">
      <w:pPr>
        <w:pStyle w:val="BodyText"/>
        <w:kinsoku w:val="0"/>
        <w:overflowPunct w:val="0"/>
        <w:ind w:right="253"/>
      </w:pPr>
      <w:r>
        <w:t>In exercising this power the</w:t>
      </w:r>
      <w:r>
        <w:rPr>
          <w:spacing w:val="-1"/>
        </w:rPr>
        <w:t xml:space="preserve"> </w:t>
      </w:r>
      <w:r>
        <w:t xml:space="preserve">Council </w:t>
      </w:r>
      <w:r>
        <w:rPr>
          <w:spacing w:val="-2"/>
        </w:rPr>
        <w:t>m</w:t>
      </w:r>
      <w:r>
        <w:t>ust co</w:t>
      </w:r>
      <w:r>
        <w:rPr>
          <w:spacing w:val="-2"/>
        </w:rPr>
        <w:t>m</w:t>
      </w:r>
      <w:r>
        <w:t>p</w:t>
      </w:r>
      <w:r>
        <w:rPr>
          <w:spacing w:val="1"/>
        </w:rPr>
        <w:t>l</w:t>
      </w:r>
      <w:r>
        <w:t>y with the</w:t>
      </w:r>
      <w:r>
        <w:rPr>
          <w:spacing w:val="-1"/>
        </w:rPr>
        <w:t xml:space="preserve"> </w:t>
      </w:r>
      <w:r>
        <w:rPr>
          <w:spacing w:val="-2"/>
        </w:rPr>
        <w:t>A</w:t>
      </w:r>
      <w:r>
        <w:t>gree</w:t>
      </w:r>
      <w:r>
        <w:rPr>
          <w:spacing w:val="-2"/>
        </w:rPr>
        <w:t>m</w:t>
      </w:r>
      <w:r>
        <w:t>ent and the Treaty. Under the Agree</w:t>
      </w:r>
      <w:r>
        <w:rPr>
          <w:spacing w:val="-2"/>
        </w:rPr>
        <w:t>m</w:t>
      </w:r>
      <w:r>
        <w:t>ent the Cou</w:t>
      </w:r>
      <w:r>
        <w:rPr>
          <w:spacing w:val="-2"/>
        </w:rPr>
        <w:t>n</w:t>
      </w:r>
      <w:r>
        <w:t>cil will req</w:t>
      </w:r>
      <w:r>
        <w:rPr>
          <w:spacing w:val="-2"/>
        </w:rPr>
        <w:t>u</w:t>
      </w:r>
      <w:r>
        <w:t>est a review if</w:t>
      </w:r>
      <w:r>
        <w:rPr>
          <w:spacing w:val="-4"/>
        </w:rPr>
        <w:t xml:space="preserve"> </w:t>
      </w:r>
      <w:r>
        <w:t>any</w:t>
      </w:r>
      <w:r>
        <w:rPr>
          <w:spacing w:val="-1"/>
        </w:rPr>
        <w:t xml:space="preserve"> </w:t>
      </w:r>
      <w:r>
        <w:t>jurisdiction</w:t>
      </w:r>
      <w:r>
        <w:rPr>
          <w:spacing w:val="-1"/>
        </w:rPr>
        <w:t xml:space="preserve"> </w:t>
      </w:r>
      <w:r>
        <w:t>considers</w:t>
      </w:r>
      <w:r>
        <w:rPr>
          <w:spacing w:val="-1"/>
        </w:rPr>
        <w:t xml:space="preserve"> </w:t>
      </w:r>
      <w:r>
        <w:t>that</w:t>
      </w:r>
      <w:r>
        <w:rPr>
          <w:spacing w:val="-1"/>
        </w:rPr>
        <w:t xml:space="preserve"> </w:t>
      </w:r>
      <w:r>
        <w:t>one</w:t>
      </w:r>
      <w:r>
        <w:rPr>
          <w:spacing w:val="-1"/>
        </w:rPr>
        <w:t xml:space="preserve"> </w:t>
      </w:r>
      <w:r>
        <w:t>or</w:t>
      </w:r>
      <w:r>
        <w:rPr>
          <w:spacing w:val="-1"/>
        </w:rPr>
        <w:t xml:space="preserve"> </w:t>
      </w:r>
      <w:r>
        <w:rPr>
          <w:spacing w:val="-2"/>
        </w:rPr>
        <w:t>m</w:t>
      </w:r>
      <w:r>
        <w:t>ore of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Criteria</w:t>
      </w:r>
      <w:r>
        <w:rPr>
          <w:spacing w:val="-1"/>
        </w:rPr>
        <w:t xml:space="preserve"> </w:t>
      </w:r>
      <w:r>
        <w:t>applies.</w:t>
      </w:r>
      <w:r>
        <w:rPr>
          <w:spacing w:val="59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Council</w:t>
      </w:r>
      <w:r>
        <w:rPr>
          <w:spacing w:val="-1"/>
        </w:rPr>
        <w:t xml:space="preserve"> </w:t>
      </w:r>
      <w:r>
        <w:t>would</w:t>
      </w:r>
      <w:r>
        <w:rPr>
          <w:spacing w:val="-1"/>
        </w:rPr>
        <w:t xml:space="preserve"> </w:t>
      </w:r>
      <w:r>
        <w:t>also,</w:t>
      </w:r>
      <w:r>
        <w:rPr>
          <w:spacing w:val="-1"/>
        </w:rPr>
        <w:t xml:space="preserve"> </w:t>
      </w:r>
      <w:r>
        <w:t>at</w:t>
      </w:r>
      <w:r>
        <w:rPr>
          <w:spacing w:val="-1"/>
        </w:rPr>
        <w:t xml:space="preserve"> </w:t>
      </w:r>
      <w:r>
        <w:t>this</w:t>
      </w:r>
      <w:r>
        <w:rPr>
          <w:spacing w:val="-1"/>
        </w:rPr>
        <w:t xml:space="preserve"> </w:t>
      </w:r>
      <w:r>
        <w:t>point</w:t>
      </w:r>
      <w:r>
        <w:rPr>
          <w:spacing w:val="-1"/>
        </w:rPr>
        <w:t xml:space="preserve"> </w:t>
      </w:r>
      <w:r>
        <w:t>in the process, request a review if</w:t>
      </w:r>
      <w:r>
        <w:rPr>
          <w:spacing w:val="-1"/>
        </w:rPr>
        <w:t xml:space="preserve"> </w:t>
      </w:r>
      <w:r>
        <w:t>New</w:t>
      </w:r>
      <w:r>
        <w:rPr>
          <w:spacing w:val="-1"/>
        </w:rPr>
        <w:t xml:space="preserve"> </w:t>
      </w:r>
      <w:r>
        <w:t>Zealand</w:t>
      </w:r>
      <w:r>
        <w:rPr>
          <w:spacing w:val="-1"/>
        </w:rPr>
        <w:t xml:space="preserve"> </w:t>
      </w:r>
      <w:r>
        <w:t>notifies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Council</w:t>
      </w:r>
      <w:r>
        <w:rPr>
          <w:spacing w:val="-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concerns</w:t>
      </w:r>
      <w:r>
        <w:rPr>
          <w:spacing w:val="-1"/>
        </w:rPr>
        <w:t xml:space="preserve"> </w:t>
      </w:r>
      <w:r>
        <w:t>that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stand</w:t>
      </w:r>
      <w:r>
        <w:rPr>
          <w:spacing w:val="1"/>
        </w:rPr>
        <w:t>a</w:t>
      </w:r>
      <w:r>
        <w:t>rd</w:t>
      </w:r>
      <w:r>
        <w:rPr>
          <w:spacing w:val="-1"/>
        </w:rPr>
        <w:t xml:space="preserve"> </w:t>
      </w:r>
      <w:r>
        <w:t>would</w:t>
      </w:r>
      <w:r>
        <w:rPr>
          <w:spacing w:val="-1"/>
        </w:rPr>
        <w:t xml:space="preserve"> </w:t>
      </w:r>
      <w:r>
        <w:t>be</w:t>
      </w:r>
      <w:r>
        <w:rPr>
          <w:spacing w:val="-1"/>
        </w:rPr>
        <w:t xml:space="preserve"> </w:t>
      </w:r>
      <w:r>
        <w:t>inappropriate</w:t>
      </w:r>
      <w:r>
        <w:rPr>
          <w:spacing w:val="-1"/>
        </w:rPr>
        <w:t xml:space="preserve"> </w:t>
      </w:r>
      <w:r>
        <w:t xml:space="preserve">for New Zealand (Annex </w:t>
      </w:r>
      <w:proofErr w:type="gramStart"/>
      <w:r>
        <w:t>C(</w:t>
      </w:r>
      <w:proofErr w:type="gramEnd"/>
      <w:r>
        <w:t>2) of the Treaty).</w:t>
      </w:r>
    </w:p>
    <w:p w:rsidR="00184234" w:rsidRDefault="00184234">
      <w:pPr>
        <w:kinsoku w:val="0"/>
        <w:overflowPunct w:val="0"/>
        <w:spacing w:before="19" w:line="260" w:lineRule="exact"/>
        <w:rPr>
          <w:sz w:val="26"/>
          <w:szCs w:val="26"/>
        </w:rPr>
      </w:pPr>
    </w:p>
    <w:p w:rsidR="00184234" w:rsidRDefault="00150F4A" w:rsidP="003B7E30">
      <w:pPr>
        <w:pStyle w:val="BodyText"/>
        <w:kinsoku w:val="0"/>
        <w:overflowPunct w:val="0"/>
        <w:spacing w:after="3480" w:line="276" w:lineRule="exact"/>
        <w:ind w:right="259"/>
        <w:rPr>
          <w:sz w:val="20"/>
          <w:szCs w:val="20"/>
        </w:rPr>
      </w:pPr>
      <w:r>
        <w:t>If</w:t>
      </w:r>
      <w:r>
        <w:rPr>
          <w:spacing w:val="-1"/>
        </w:rPr>
        <w:t xml:space="preserve"> </w:t>
      </w:r>
      <w:r>
        <w:t>such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review</w:t>
      </w:r>
      <w:r>
        <w:rPr>
          <w:spacing w:val="-1"/>
        </w:rPr>
        <w:t xml:space="preserve"> </w:t>
      </w:r>
      <w:r>
        <w:t>is</w:t>
      </w:r>
      <w:r>
        <w:rPr>
          <w:spacing w:val="-1"/>
        </w:rPr>
        <w:t xml:space="preserve"> </w:t>
      </w:r>
      <w:r>
        <w:t>undertaken</w:t>
      </w:r>
      <w:r>
        <w:rPr>
          <w:spacing w:val="-1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Coun</w:t>
      </w:r>
      <w:r>
        <w:rPr>
          <w:spacing w:val="-1"/>
        </w:rPr>
        <w:t>c</w:t>
      </w:r>
      <w:r>
        <w:t>il receives notice from</w:t>
      </w:r>
      <w:r>
        <w:rPr>
          <w:spacing w:val="-4"/>
        </w:rPr>
        <w:t xml:space="preserve"> </w:t>
      </w:r>
      <w:r>
        <w:t>FSANZ</w:t>
      </w:r>
      <w:r>
        <w:rPr>
          <w:spacing w:val="-1"/>
        </w:rPr>
        <w:t xml:space="preserve"> </w:t>
      </w:r>
      <w:r>
        <w:t>that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draft standard</w:t>
      </w:r>
      <w:r>
        <w:rPr>
          <w:spacing w:val="-1"/>
        </w:rPr>
        <w:t xml:space="preserve"> </w:t>
      </w:r>
      <w:r>
        <w:t>or</w:t>
      </w:r>
      <w:r>
        <w:rPr>
          <w:spacing w:val="-1"/>
        </w:rPr>
        <w:t xml:space="preserve"> </w:t>
      </w:r>
      <w:r>
        <w:t>variation</w:t>
      </w:r>
      <w:r>
        <w:rPr>
          <w:spacing w:val="-1"/>
        </w:rPr>
        <w:t xml:space="preserve"> </w:t>
      </w:r>
      <w:r>
        <w:t>has</w:t>
      </w:r>
      <w:r>
        <w:rPr>
          <w:spacing w:val="-1"/>
        </w:rPr>
        <w:t xml:space="preserve"> </w:t>
      </w:r>
      <w:r>
        <w:t>been</w:t>
      </w:r>
      <w:r>
        <w:rPr>
          <w:spacing w:val="-1"/>
        </w:rPr>
        <w:t xml:space="preserve"> </w:t>
      </w:r>
      <w:r>
        <w:t>reaffir</w:t>
      </w:r>
      <w:r>
        <w:rPr>
          <w:spacing w:val="-2"/>
        </w:rPr>
        <w:t>m</w:t>
      </w:r>
      <w:r>
        <w:t>ed</w:t>
      </w:r>
      <w:r>
        <w:rPr>
          <w:spacing w:val="-1"/>
        </w:rPr>
        <w:t xml:space="preserve"> </w:t>
      </w:r>
      <w:r>
        <w:t>(either</w:t>
      </w:r>
      <w:r>
        <w:rPr>
          <w:spacing w:val="-1"/>
        </w:rPr>
        <w:t xml:space="preserve"> </w:t>
      </w:r>
      <w:r>
        <w:t>entirely</w:t>
      </w:r>
      <w:r>
        <w:rPr>
          <w:spacing w:val="-1"/>
        </w:rPr>
        <w:t xml:space="preserve"> </w:t>
      </w:r>
      <w:r>
        <w:rPr>
          <w:spacing w:val="-2"/>
        </w:rPr>
        <w:t>o</w:t>
      </w:r>
      <w:r>
        <w:t xml:space="preserve">r </w:t>
      </w:r>
      <w:r>
        <w:rPr>
          <w:spacing w:val="-1"/>
        </w:rPr>
        <w:t>s</w:t>
      </w:r>
      <w:r>
        <w:t>ubject</w:t>
      </w:r>
      <w:r>
        <w:rPr>
          <w:spacing w:val="-1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amend</w:t>
      </w:r>
      <w:r>
        <w:rPr>
          <w:spacing w:val="-2"/>
        </w:rPr>
        <w:t>m</w:t>
      </w:r>
      <w:r>
        <w:t>ents)</w:t>
      </w:r>
      <w:r>
        <w:rPr>
          <w:spacing w:val="-1"/>
        </w:rPr>
        <w:t xml:space="preserve"> </w:t>
      </w:r>
      <w:r>
        <w:t>the Council</w:t>
      </w:r>
      <w:r>
        <w:rPr>
          <w:spacing w:val="-2"/>
        </w:rPr>
        <w:t xml:space="preserve"> m</w:t>
      </w:r>
      <w:r>
        <w:rPr>
          <w:spacing w:val="1"/>
        </w:rPr>
        <w:t>a</w:t>
      </w:r>
      <w:r>
        <w:t>y</w:t>
      </w:r>
      <w:r>
        <w:rPr>
          <w:spacing w:val="-1"/>
        </w:rPr>
        <w:t xml:space="preserve"> </w:t>
      </w:r>
      <w:r>
        <w:t>request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second</w:t>
      </w:r>
      <w:hyperlink w:anchor="bookmark0" w:history="1">
        <w:r>
          <w:rPr>
            <w:position w:val="11"/>
            <w:sz w:val="16"/>
            <w:szCs w:val="16"/>
          </w:rPr>
          <w:t>1</w:t>
        </w:r>
        <w:r>
          <w:rPr>
            <w:spacing w:val="20"/>
            <w:position w:val="11"/>
            <w:sz w:val="16"/>
            <w:szCs w:val="16"/>
          </w:rPr>
          <w:t xml:space="preserve"> </w:t>
        </w:r>
      </w:hyperlink>
      <w:r>
        <w:t xml:space="preserve">review.  In exercising this power the Council </w:t>
      </w:r>
      <w:r>
        <w:rPr>
          <w:spacing w:val="-2"/>
        </w:rPr>
        <w:t>m</w:t>
      </w:r>
      <w:r>
        <w:t>ust comply with the Agree</w:t>
      </w:r>
      <w:r>
        <w:rPr>
          <w:spacing w:val="-2"/>
        </w:rPr>
        <w:t>m</w:t>
      </w:r>
      <w:r>
        <w:t>ent. Under the Agree</w:t>
      </w:r>
      <w:r>
        <w:rPr>
          <w:spacing w:val="-2"/>
        </w:rPr>
        <w:t>m</w:t>
      </w:r>
      <w:r>
        <w:t>ent t</w:t>
      </w:r>
      <w:r>
        <w:rPr>
          <w:spacing w:val="-2"/>
        </w:rPr>
        <w:t>h</w:t>
      </w:r>
      <w:r>
        <w:t xml:space="preserve">e Ministerial Council will request FSANZ to </w:t>
      </w:r>
      <w:r>
        <w:rPr>
          <w:spacing w:val="-1"/>
        </w:rPr>
        <w:t>revie</w:t>
      </w:r>
      <w:r>
        <w:t>w</w:t>
      </w:r>
      <w:r>
        <w:rPr>
          <w:spacing w:val="-1"/>
        </w:rPr>
        <w:t xml:space="preserve"> th</w:t>
      </w:r>
      <w:r>
        <w:t>e</w:t>
      </w:r>
      <w:r>
        <w:rPr>
          <w:spacing w:val="-1"/>
        </w:rPr>
        <w:t xml:space="preserve"> draf</w:t>
      </w:r>
      <w:r>
        <w:t>t</w:t>
      </w:r>
      <w:r>
        <w:rPr>
          <w:spacing w:val="-1"/>
        </w:rPr>
        <w:t xml:space="preserve"> standar</w:t>
      </w:r>
      <w:r>
        <w:t>d</w:t>
      </w:r>
      <w:r>
        <w:rPr>
          <w:spacing w:val="-1"/>
        </w:rPr>
        <w:t xml:space="preserve"> o</w:t>
      </w:r>
      <w:r>
        <w:t>r</w:t>
      </w:r>
      <w:r>
        <w:rPr>
          <w:spacing w:val="-1"/>
        </w:rPr>
        <w:t xml:space="preserve"> variatio</w:t>
      </w:r>
      <w:r>
        <w:t>n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 xml:space="preserve"> secon</w:t>
      </w:r>
      <w:r>
        <w:t>d</w:t>
      </w:r>
      <w:r>
        <w:rPr>
          <w:spacing w:val="-1"/>
        </w:rPr>
        <w:t xml:space="preserve"> ti</w:t>
      </w:r>
      <w:r>
        <w:rPr>
          <w:spacing w:val="-3"/>
        </w:rPr>
        <w:t>m</w:t>
      </w:r>
      <w:r>
        <w:t xml:space="preserve">e if it is agreed, by a </w:t>
      </w:r>
      <w:r>
        <w:rPr>
          <w:spacing w:val="-2"/>
        </w:rPr>
        <w:t>m</w:t>
      </w:r>
      <w:r>
        <w:t xml:space="preserve">ajority vote, that one or </w:t>
      </w:r>
      <w:r>
        <w:rPr>
          <w:spacing w:val="-2"/>
        </w:rPr>
        <w:t>m</w:t>
      </w:r>
      <w:r>
        <w:t xml:space="preserve">ore of </w:t>
      </w:r>
      <w:r>
        <w:rPr>
          <w:spacing w:val="1"/>
        </w:rPr>
        <w:t>t</w:t>
      </w:r>
      <w:r>
        <w:t>he Criteria applies.</w:t>
      </w:r>
      <w:r w:rsidR="003B7E30">
        <w:rPr>
          <w:sz w:val="20"/>
          <w:szCs w:val="20"/>
        </w:rPr>
        <w:t xml:space="preserve"> </w:t>
      </w:r>
    </w:p>
    <w:p w:rsidR="00184234" w:rsidRDefault="00150F4A">
      <w:pPr>
        <w:kinsoku w:val="0"/>
        <w:overflowPunct w:val="0"/>
        <w:spacing w:before="83"/>
        <w:ind w:left="118" w:right="31"/>
        <w:rPr>
          <w:sz w:val="20"/>
          <w:szCs w:val="20"/>
        </w:rPr>
      </w:pPr>
      <w:r>
        <w:rPr>
          <w:position w:val="9"/>
          <w:sz w:val="13"/>
          <w:szCs w:val="13"/>
        </w:rPr>
        <w:t>1</w:t>
      </w:r>
      <w:r>
        <w:rPr>
          <w:spacing w:val="17"/>
          <w:position w:val="9"/>
          <w:sz w:val="13"/>
          <w:szCs w:val="13"/>
        </w:rPr>
        <w:t xml:space="preserve"> </w:t>
      </w:r>
      <w:bookmarkStart w:id="1" w:name="bookmark0"/>
      <w:bookmarkEnd w:id="1"/>
      <w:r>
        <w:rPr>
          <w:spacing w:val="-1"/>
          <w:sz w:val="20"/>
          <w:szCs w:val="20"/>
        </w:rPr>
        <w:t>T</w:t>
      </w:r>
      <w:r>
        <w:rPr>
          <w:sz w:val="20"/>
          <w:szCs w:val="20"/>
        </w:rPr>
        <w:t>h</w:t>
      </w:r>
      <w:r>
        <w:rPr>
          <w:spacing w:val="-1"/>
          <w:sz w:val="20"/>
          <w:szCs w:val="20"/>
        </w:rPr>
        <w:t>i</w:t>
      </w:r>
      <w:r>
        <w:rPr>
          <w:sz w:val="20"/>
          <w:szCs w:val="20"/>
        </w:rPr>
        <w:t>s</w:t>
      </w:r>
      <w:r>
        <w:rPr>
          <w:spacing w:val="-2"/>
          <w:sz w:val="20"/>
          <w:szCs w:val="20"/>
        </w:rPr>
        <w:t xml:space="preserve"> </w:t>
      </w:r>
      <w:r>
        <w:rPr>
          <w:sz w:val="20"/>
          <w:szCs w:val="20"/>
        </w:rPr>
        <w:t>p</w:t>
      </w:r>
      <w:r>
        <w:rPr>
          <w:spacing w:val="-2"/>
          <w:sz w:val="20"/>
          <w:szCs w:val="20"/>
        </w:rPr>
        <w:t>a</w:t>
      </w:r>
      <w:r>
        <w:rPr>
          <w:spacing w:val="-1"/>
          <w:sz w:val="20"/>
          <w:szCs w:val="20"/>
        </w:rPr>
        <w:t>r</w:t>
      </w:r>
      <w:r>
        <w:rPr>
          <w:sz w:val="20"/>
          <w:szCs w:val="20"/>
        </w:rPr>
        <w:t xml:space="preserve">t </w:t>
      </w:r>
      <w:r>
        <w:rPr>
          <w:spacing w:val="-1"/>
          <w:sz w:val="20"/>
          <w:szCs w:val="20"/>
        </w:rPr>
        <w:t>o</w:t>
      </w:r>
      <w:r>
        <w:rPr>
          <w:sz w:val="20"/>
          <w:szCs w:val="20"/>
        </w:rPr>
        <w:t xml:space="preserve">f </w:t>
      </w:r>
      <w:r>
        <w:rPr>
          <w:spacing w:val="-1"/>
          <w:sz w:val="20"/>
          <w:szCs w:val="20"/>
        </w:rPr>
        <w:t>th</w:t>
      </w:r>
      <w:r>
        <w:rPr>
          <w:sz w:val="20"/>
          <w:szCs w:val="20"/>
        </w:rPr>
        <w:t xml:space="preserve">e </w:t>
      </w:r>
      <w:r>
        <w:rPr>
          <w:spacing w:val="-1"/>
          <w:sz w:val="20"/>
          <w:szCs w:val="20"/>
        </w:rPr>
        <w:t>pr</w:t>
      </w:r>
      <w:r>
        <w:rPr>
          <w:sz w:val="20"/>
          <w:szCs w:val="20"/>
        </w:rPr>
        <w:t>o</w:t>
      </w:r>
      <w:r>
        <w:rPr>
          <w:spacing w:val="-2"/>
          <w:sz w:val="20"/>
          <w:szCs w:val="20"/>
        </w:rPr>
        <w:t>t</w:t>
      </w:r>
      <w:r>
        <w:rPr>
          <w:sz w:val="20"/>
          <w:szCs w:val="20"/>
        </w:rPr>
        <w:t>o</w:t>
      </w:r>
      <w:r>
        <w:rPr>
          <w:spacing w:val="-1"/>
          <w:sz w:val="20"/>
          <w:szCs w:val="20"/>
        </w:rPr>
        <w:t>c</w:t>
      </w:r>
      <w:r>
        <w:rPr>
          <w:sz w:val="20"/>
          <w:szCs w:val="20"/>
        </w:rPr>
        <w:t>ol</w:t>
      </w:r>
      <w:r>
        <w:rPr>
          <w:spacing w:val="-2"/>
          <w:sz w:val="20"/>
          <w:szCs w:val="20"/>
        </w:rPr>
        <w:t xml:space="preserve"> </w:t>
      </w:r>
      <w:r>
        <w:rPr>
          <w:spacing w:val="-1"/>
          <w:sz w:val="20"/>
          <w:szCs w:val="20"/>
        </w:rPr>
        <w:t>wil</w:t>
      </w:r>
      <w:r>
        <w:rPr>
          <w:sz w:val="20"/>
          <w:szCs w:val="20"/>
        </w:rPr>
        <w:t>l h</w:t>
      </w:r>
      <w:r>
        <w:rPr>
          <w:spacing w:val="-1"/>
          <w:sz w:val="20"/>
          <w:szCs w:val="20"/>
        </w:rPr>
        <w:t>a</w:t>
      </w:r>
      <w:r>
        <w:rPr>
          <w:sz w:val="20"/>
          <w:szCs w:val="20"/>
        </w:rPr>
        <w:t>ve</w:t>
      </w:r>
      <w:r>
        <w:rPr>
          <w:spacing w:val="-1"/>
          <w:sz w:val="20"/>
          <w:szCs w:val="20"/>
        </w:rPr>
        <w:t xml:space="preserve"> t</w:t>
      </w:r>
      <w:r>
        <w:rPr>
          <w:sz w:val="20"/>
          <w:szCs w:val="20"/>
        </w:rPr>
        <w:t>o</w:t>
      </w:r>
      <w:r>
        <w:rPr>
          <w:spacing w:val="-1"/>
          <w:sz w:val="20"/>
          <w:szCs w:val="20"/>
        </w:rPr>
        <w:t xml:space="preserve"> </w:t>
      </w:r>
      <w:r>
        <w:rPr>
          <w:sz w:val="20"/>
          <w:szCs w:val="20"/>
        </w:rPr>
        <w:t>be</w:t>
      </w:r>
      <w:r>
        <w:rPr>
          <w:spacing w:val="-1"/>
          <w:sz w:val="20"/>
          <w:szCs w:val="20"/>
        </w:rPr>
        <w:t xml:space="preserve"> u</w:t>
      </w:r>
      <w:r>
        <w:rPr>
          <w:sz w:val="20"/>
          <w:szCs w:val="20"/>
        </w:rPr>
        <w:t>p</w:t>
      </w:r>
      <w:r>
        <w:rPr>
          <w:spacing w:val="-1"/>
          <w:sz w:val="20"/>
          <w:szCs w:val="20"/>
        </w:rPr>
        <w:t>date</w:t>
      </w:r>
      <w:r>
        <w:rPr>
          <w:sz w:val="20"/>
          <w:szCs w:val="20"/>
        </w:rPr>
        <w:t>d</w:t>
      </w:r>
      <w:r>
        <w:rPr>
          <w:spacing w:val="1"/>
          <w:sz w:val="20"/>
          <w:szCs w:val="20"/>
        </w:rPr>
        <w:t xml:space="preserve"> </w:t>
      </w:r>
      <w:r>
        <w:rPr>
          <w:spacing w:val="-1"/>
          <w:sz w:val="20"/>
          <w:szCs w:val="20"/>
        </w:rPr>
        <w:t>o</w:t>
      </w:r>
      <w:r>
        <w:rPr>
          <w:sz w:val="20"/>
          <w:szCs w:val="20"/>
        </w:rPr>
        <w:t>n</w:t>
      </w:r>
      <w:r>
        <w:rPr>
          <w:spacing w:val="-1"/>
          <w:sz w:val="20"/>
          <w:szCs w:val="20"/>
        </w:rPr>
        <w:t>c</w:t>
      </w:r>
      <w:r>
        <w:rPr>
          <w:sz w:val="20"/>
          <w:szCs w:val="20"/>
        </w:rPr>
        <w:t xml:space="preserve">e </w:t>
      </w:r>
      <w:r>
        <w:rPr>
          <w:spacing w:val="-2"/>
          <w:sz w:val="20"/>
          <w:szCs w:val="20"/>
        </w:rPr>
        <w:t>t</w:t>
      </w:r>
      <w:r>
        <w:rPr>
          <w:sz w:val="20"/>
          <w:szCs w:val="20"/>
        </w:rPr>
        <w:t>he</w:t>
      </w:r>
      <w:r>
        <w:rPr>
          <w:spacing w:val="-1"/>
          <w:sz w:val="20"/>
          <w:szCs w:val="20"/>
        </w:rPr>
        <w:t xml:space="preserve"> ‘Agree</w:t>
      </w:r>
      <w:r>
        <w:rPr>
          <w:spacing w:val="-3"/>
          <w:sz w:val="20"/>
          <w:szCs w:val="20"/>
        </w:rPr>
        <w:t>m</w:t>
      </w:r>
      <w:r>
        <w:rPr>
          <w:spacing w:val="-1"/>
          <w:sz w:val="20"/>
          <w:szCs w:val="20"/>
        </w:rPr>
        <w:t>e</w:t>
      </w:r>
      <w:r>
        <w:rPr>
          <w:sz w:val="20"/>
          <w:szCs w:val="20"/>
        </w:rPr>
        <w:t>nt b</w:t>
      </w:r>
      <w:r>
        <w:rPr>
          <w:spacing w:val="-1"/>
          <w:sz w:val="20"/>
          <w:szCs w:val="20"/>
        </w:rPr>
        <w:t>etwee</w:t>
      </w:r>
      <w:r>
        <w:rPr>
          <w:sz w:val="20"/>
          <w:szCs w:val="20"/>
        </w:rPr>
        <w:t xml:space="preserve">n </w:t>
      </w:r>
      <w:r>
        <w:rPr>
          <w:spacing w:val="-1"/>
          <w:sz w:val="20"/>
          <w:szCs w:val="20"/>
        </w:rPr>
        <w:t>t</w:t>
      </w:r>
      <w:r>
        <w:rPr>
          <w:sz w:val="20"/>
          <w:szCs w:val="20"/>
        </w:rPr>
        <w:t>he</w:t>
      </w:r>
      <w:r>
        <w:rPr>
          <w:spacing w:val="-2"/>
          <w:sz w:val="20"/>
          <w:szCs w:val="20"/>
        </w:rPr>
        <w:t xml:space="preserve"> </w:t>
      </w:r>
      <w:r>
        <w:rPr>
          <w:spacing w:val="-1"/>
          <w:sz w:val="20"/>
          <w:szCs w:val="20"/>
        </w:rPr>
        <w:t>G</w:t>
      </w:r>
      <w:r>
        <w:rPr>
          <w:sz w:val="20"/>
          <w:szCs w:val="20"/>
        </w:rPr>
        <w:t>ov</w:t>
      </w:r>
      <w:r>
        <w:rPr>
          <w:spacing w:val="-2"/>
          <w:sz w:val="20"/>
          <w:szCs w:val="20"/>
        </w:rPr>
        <w:t>e</w:t>
      </w:r>
      <w:r>
        <w:rPr>
          <w:spacing w:val="-1"/>
          <w:sz w:val="20"/>
          <w:szCs w:val="20"/>
        </w:rPr>
        <w:t>r</w:t>
      </w:r>
      <w:r>
        <w:rPr>
          <w:sz w:val="20"/>
          <w:szCs w:val="20"/>
        </w:rPr>
        <w:t>n</w:t>
      </w:r>
      <w:r>
        <w:rPr>
          <w:spacing w:val="-3"/>
          <w:sz w:val="20"/>
          <w:szCs w:val="20"/>
        </w:rPr>
        <w:t>m</w:t>
      </w:r>
      <w:r>
        <w:rPr>
          <w:spacing w:val="-1"/>
          <w:sz w:val="20"/>
          <w:szCs w:val="20"/>
        </w:rPr>
        <w:t>e</w:t>
      </w:r>
      <w:r>
        <w:rPr>
          <w:sz w:val="20"/>
          <w:szCs w:val="20"/>
        </w:rPr>
        <w:t>nt</w:t>
      </w:r>
      <w:r>
        <w:rPr>
          <w:spacing w:val="-1"/>
          <w:sz w:val="20"/>
          <w:szCs w:val="20"/>
        </w:rPr>
        <w:t xml:space="preserve"> </w:t>
      </w:r>
      <w:r>
        <w:rPr>
          <w:sz w:val="20"/>
          <w:szCs w:val="20"/>
        </w:rPr>
        <w:t>of</w:t>
      </w:r>
      <w:r>
        <w:rPr>
          <w:spacing w:val="-1"/>
          <w:sz w:val="20"/>
          <w:szCs w:val="20"/>
        </w:rPr>
        <w:t xml:space="preserve"> A</w:t>
      </w:r>
      <w:r>
        <w:rPr>
          <w:sz w:val="20"/>
          <w:szCs w:val="20"/>
        </w:rPr>
        <w:t>u</w:t>
      </w:r>
      <w:r>
        <w:rPr>
          <w:spacing w:val="-1"/>
          <w:sz w:val="20"/>
          <w:szCs w:val="20"/>
        </w:rPr>
        <w:t>s</w:t>
      </w:r>
      <w:r>
        <w:rPr>
          <w:spacing w:val="-2"/>
          <w:sz w:val="20"/>
          <w:szCs w:val="20"/>
        </w:rPr>
        <w:t>t</w:t>
      </w:r>
      <w:r>
        <w:rPr>
          <w:spacing w:val="-1"/>
          <w:sz w:val="20"/>
          <w:szCs w:val="20"/>
        </w:rPr>
        <w:t>rali</w:t>
      </w:r>
      <w:r>
        <w:rPr>
          <w:sz w:val="20"/>
          <w:szCs w:val="20"/>
        </w:rPr>
        <w:t xml:space="preserve">a </w:t>
      </w:r>
      <w:r>
        <w:rPr>
          <w:spacing w:val="-1"/>
          <w:sz w:val="20"/>
          <w:szCs w:val="20"/>
        </w:rPr>
        <w:t>and th</w:t>
      </w:r>
      <w:r>
        <w:rPr>
          <w:sz w:val="20"/>
          <w:szCs w:val="20"/>
        </w:rPr>
        <w:t xml:space="preserve">e </w:t>
      </w:r>
      <w:r>
        <w:rPr>
          <w:spacing w:val="-1"/>
          <w:sz w:val="20"/>
          <w:szCs w:val="20"/>
        </w:rPr>
        <w:t>Govern</w:t>
      </w:r>
      <w:r>
        <w:rPr>
          <w:spacing w:val="-3"/>
          <w:sz w:val="20"/>
          <w:szCs w:val="20"/>
        </w:rPr>
        <w:t>m</w:t>
      </w:r>
      <w:r>
        <w:rPr>
          <w:spacing w:val="1"/>
          <w:sz w:val="20"/>
          <w:szCs w:val="20"/>
        </w:rPr>
        <w:t>e</w:t>
      </w:r>
      <w:r>
        <w:rPr>
          <w:spacing w:val="-1"/>
          <w:sz w:val="20"/>
          <w:szCs w:val="20"/>
        </w:rPr>
        <w:t>n</w:t>
      </w:r>
      <w:r>
        <w:rPr>
          <w:sz w:val="20"/>
          <w:szCs w:val="20"/>
        </w:rPr>
        <w:t xml:space="preserve">t </w:t>
      </w:r>
      <w:r>
        <w:rPr>
          <w:spacing w:val="-1"/>
          <w:sz w:val="20"/>
          <w:szCs w:val="20"/>
        </w:rPr>
        <w:t>o</w:t>
      </w:r>
      <w:r>
        <w:rPr>
          <w:sz w:val="20"/>
          <w:szCs w:val="20"/>
        </w:rPr>
        <w:t>f</w:t>
      </w:r>
      <w:r>
        <w:rPr>
          <w:spacing w:val="-1"/>
          <w:sz w:val="20"/>
          <w:szCs w:val="20"/>
        </w:rPr>
        <w:t xml:space="preserve"> N</w:t>
      </w:r>
      <w:r>
        <w:rPr>
          <w:spacing w:val="-2"/>
          <w:sz w:val="20"/>
          <w:szCs w:val="20"/>
        </w:rPr>
        <w:t>e</w:t>
      </w:r>
      <w:r>
        <w:rPr>
          <w:sz w:val="20"/>
          <w:szCs w:val="20"/>
        </w:rPr>
        <w:t xml:space="preserve">w </w:t>
      </w:r>
      <w:r>
        <w:rPr>
          <w:spacing w:val="-1"/>
          <w:sz w:val="20"/>
          <w:szCs w:val="20"/>
        </w:rPr>
        <w:t>Zea</w:t>
      </w:r>
      <w:r>
        <w:rPr>
          <w:spacing w:val="-2"/>
          <w:sz w:val="20"/>
          <w:szCs w:val="20"/>
        </w:rPr>
        <w:t>l</w:t>
      </w:r>
      <w:r>
        <w:rPr>
          <w:spacing w:val="-1"/>
          <w:sz w:val="20"/>
          <w:szCs w:val="20"/>
        </w:rPr>
        <w:t>an</w:t>
      </w:r>
      <w:r>
        <w:rPr>
          <w:sz w:val="20"/>
          <w:szCs w:val="20"/>
        </w:rPr>
        <w:t xml:space="preserve">d </w:t>
      </w:r>
      <w:r>
        <w:rPr>
          <w:spacing w:val="-1"/>
          <w:sz w:val="20"/>
          <w:szCs w:val="20"/>
        </w:rPr>
        <w:t>Establi</w:t>
      </w:r>
      <w:r>
        <w:rPr>
          <w:spacing w:val="-2"/>
          <w:sz w:val="20"/>
          <w:szCs w:val="20"/>
        </w:rPr>
        <w:t>s</w:t>
      </w:r>
      <w:r>
        <w:rPr>
          <w:sz w:val="20"/>
          <w:szCs w:val="20"/>
        </w:rPr>
        <w:t>h</w:t>
      </w:r>
      <w:r>
        <w:rPr>
          <w:spacing w:val="-1"/>
          <w:sz w:val="20"/>
          <w:szCs w:val="20"/>
        </w:rPr>
        <w:t>in</w:t>
      </w:r>
      <w:r>
        <w:rPr>
          <w:sz w:val="20"/>
          <w:szCs w:val="20"/>
        </w:rPr>
        <w:t>g</w:t>
      </w:r>
      <w:r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>a</w:t>
      </w:r>
      <w:r>
        <w:rPr>
          <w:spacing w:val="-1"/>
          <w:sz w:val="20"/>
          <w:szCs w:val="20"/>
        </w:rPr>
        <w:t xml:space="preserve"> </w:t>
      </w:r>
      <w:r>
        <w:rPr>
          <w:sz w:val="20"/>
          <w:szCs w:val="20"/>
        </w:rPr>
        <w:t>S</w:t>
      </w:r>
      <w:r>
        <w:rPr>
          <w:spacing w:val="-1"/>
          <w:sz w:val="20"/>
          <w:szCs w:val="20"/>
        </w:rPr>
        <w:t>y</w:t>
      </w:r>
      <w:r>
        <w:rPr>
          <w:sz w:val="20"/>
          <w:szCs w:val="20"/>
        </w:rPr>
        <w:t>s</w:t>
      </w:r>
      <w:r>
        <w:rPr>
          <w:spacing w:val="-1"/>
          <w:sz w:val="20"/>
          <w:szCs w:val="20"/>
        </w:rPr>
        <w:t>t</w:t>
      </w:r>
      <w:r>
        <w:rPr>
          <w:sz w:val="20"/>
          <w:szCs w:val="20"/>
        </w:rPr>
        <w:t>em</w:t>
      </w:r>
      <w:r>
        <w:rPr>
          <w:spacing w:val="-2"/>
          <w:sz w:val="20"/>
          <w:szCs w:val="20"/>
        </w:rPr>
        <w:t xml:space="preserve"> </w:t>
      </w:r>
      <w:r>
        <w:rPr>
          <w:sz w:val="20"/>
          <w:szCs w:val="20"/>
        </w:rPr>
        <w:t>for</w:t>
      </w:r>
      <w:r>
        <w:rPr>
          <w:spacing w:val="-1"/>
          <w:sz w:val="20"/>
          <w:szCs w:val="20"/>
        </w:rPr>
        <w:t xml:space="preserve"> t</w:t>
      </w:r>
      <w:r>
        <w:rPr>
          <w:sz w:val="20"/>
          <w:szCs w:val="20"/>
        </w:rPr>
        <w:t>he D</w:t>
      </w:r>
      <w:r>
        <w:rPr>
          <w:spacing w:val="-2"/>
          <w:sz w:val="20"/>
          <w:szCs w:val="20"/>
        </w:rPr>
        <w:t>e</w:t>
      </w:r>
      <w:r>
        <w:rPr>
          <w:sz w:val="20"/>
          <w:szCs w:val="20"/>
        </w:rPr>
        <w:t>ve</w:t>
      </w:r>
      <w:r>
        <w:rPr>
          <w:spacing w:val="-1"/>
          <w:sz w:val="20"/>
          <w:szCs w:val="20"/>
        </w:rPr>
        <w:t>lo</w:t>
      </w:r>
      <w:r>
        <w:rPr>
          <w:sz w:val="20"/>
          <w:szCs w:val="20"/>
        </w:rPr>
        <w:t>p</w:t>
      </w:r>
      <w:r>
        <w:rPr>
          <w:spacing w:val="-3"/>
          <w:sz w:val="20"/>
          <w:szCs w:val="20"/>
        </w:rPr>
        <w:t>m</w:t>
      </w:r>
      <w:r>
        <w:rPr>
          <w:sz w:val="20"/>
          <w:szCs w:val="20"/>
        </w:rPr>
        <w:t>ent</w:t>
      </w:r>
      <w:r>
        <w:rPr>
          <w:spacing w:val="-1"/>
          <w:sz w:val="20"/>
          <w:szCs w:val="20"/>
        </w:rPr>
        <w:t xml:space="preserve"> o</w:t>
      </w:r>
      <w:r>
        <w:rPr>
          <w:sz w:val="20"/>
          <w:szCs w:val="20"/>
        </w:rPr>
        <w:t xml:space="preserve">f </w:t>
      </w:r>
      <w:r>
        <w:rPr>
          <w:spacing w:val="-2"/>
          <w:sz w:val="20"/>
          <w:szCs w:val="20"/>
        </w:rPr>
        <w:t>J</w:t>
      </w:r>
      <w:r>
        <w:rPr>
          <w:sz w:val="20"/>
          <w:szCs w:val="20"/>
        </w:rPr>
        <w:t>o</w:t>
      </w:r>
      <w:r>
        <w:rPr>
          <w:spacing w:val="-1"/>
          <w:sz w:val="20"/>
          <w:szCs w:val="20"/>
        </w:rPr>
        <w:t>i</w:t>
      </w:r>
      <w:r>
        <w:rPr>
          <w:sz w:val="20"/>
          <w:szCs w:val="20"/>
        </w:rPr>
        <w:t>nt</w:t>
      </w:r>
      <w:r>
        <w:rPr>
          <w:spacing w:val="-2"/>
          <w:sz w:val="20"/>
          <w:szCs w:val="20"/>
        </w:rPr>
        <w:t xml:space="preserve"> </w:t>
      </w:r>
      <w:r>
        <w:rPr>
          <w:sz w:val="20"/>
          <w:szCs w:val="20"/>
        </w:rPr>
        <w:t>F</w:t>
      </w:r>
      <w:r>
        <w:rPr>
          <w:spacing w:val="-1"/>
          <w:sz w:val="20"/>
          <w:szCs w:val="20"/>
        </w:rPr>
        <w:t>oo</w:t>
      </w:r>
      <w:r>
        <w:rPr>
          <w:sz w:val="20"/>
          <w:szCs w:val="20"/>
        </w:rPr>
        <w:t>d</w:t>
      </w:r>
      <w:r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>S</w:t>
      </w:r>
      <w:r>
        <w:rPr>
          <w:spacing w:val="-1"/>
          <w:sz w:val="20"/>
          <w:szCs w:val="20"/>
        </w:rPr>
        <w:t>t</w:t>
      </w:r>
      <w:r>
        <w:rPr>
          <w:spacing w:val="-2"/>
          <w:sz w:val="20"/>
          <w:szCs w:val="20"/>
        </w:rPr>
        <w:t>a</w:t>
      </w:r>
      <w:r>
        <w:rPr>
          <w:sz w:val="20"/>
          <w:szCs w:val="20"/>
        </w:rPr>
        <w:t>nd</w:t>
      </w:r>
      <w:r>
        <w:rPr>
          <w:spacing w:val="-2"/>
          <w:sz w:val="20"/>
          <w:szCs w:val="20"/>
        </w:rPr>
        <w:t>a</w:t>
      </w:r>
      <w:r>
        <w:rPr>
          <w:spacing w:val="-1"/>
          <w:sz w:val="20"/>
          <w:szCs w:val="20"/>
        </w:rPr>
        <w:t>r</w:t>
      </w:r>
      <w:r>
        <w:rPr>
          <w:sz w:val="20"/>
          <w:szCs w:val="20"/>
        </w:rPr>
        <w:t>ds’</w:t>
      </w:r>
      <w:r>
        <w:rPr>
          <w:spacing w:val="-1"/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>
        <w:rPr>
          <w:spacing w:val="-2"/>
          <w:sz w:val="20"/>
          <w:szCs w:val="20"/>
        </w:rPr>
        <w:t>t</w:t>
      </w:r>
      <w:r>
        <w:rPr>
          <w:sz w:val="20"/>
          <w:szCs w:val="20"/>
        </w:rPr>
        <w:t xml:space="preserve">he </w:t>
      </w:r>
      <w:r>
        <w:rPr>
          <w:spacing w:val="-2"/>
          <w:sz w:val="20"/>
          <w:szCs w:val="20"/>
        </w:rPr>
        <w:t>T</w:t>
      </w:r>
      <w:r>
        <w:rPr>
          <w:sz w:val="20"/>
          <w:szCs w:val="20"/>
        </w:rPr>
        <w:t>rea</w:t>
      </w:r>
      <w:r>
        <w:rPr>
          <w:spacing w:val="-1"/>
          <w:sz w:val="20"/>
          <w:szCs w:val="20"/>
        </w:rPr>
        <w:t>ty</w:t>
      </w:r>
      <w:r>
        <w:rPr>
          <w:sz w:val="20"/>
          <w:szCs w:val="20"/>
        </w:rPr>
        <w:t>) has</w:t>
      </w:r>
      <w:r>
        <w:rPr>
          <w:spacing w:val="-1"/>
          <w:sz w:val="20"/>
          <w:szCs w:val="20"/>
        </w:rPr>
        <w:t xml:space="preserve"> </w:t>
      </w:r>
      <w:r>
        <w:rPr>
          <w:sz w:val="20"/>
          <w:szCs w:val="20"/>
        </w:rPr>
        <w:t>be</w:t>
      </w:r>
      <w:r>
        <w:rPr>
          <w:spacing w:val="-2"/>
          <w:sz w:val="20"/>
          <w:szCs w:val="20"/>
        </w:rPr>
        <w:t>e</w:t>
      </w:r>
      <w:r>
        <w:rPr>
          <w:sz w:val="20"/>
          <w:szCs w:val="20"/>
        </w:rPr>
        <w:t>n</w:t>
      </w:r>
      <w:r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>a</w:t>
      </w:r>
      <w:r>
        <w:rPr>
          <w:spacing w:val="-3"/>
          <w:sz w:val="20"/>
          <w:szCs w:val="20"/>
        </w:rPr>
        <w:t>m</w:t>
      </w:r>
      <w:r>
        <w:rPr>
          <w:sz w:val="20"/>
          <w:szCs w:val="20"/>
        </w:rPr>
        <w:t>ended to</w:t>
      </w:r>
      <w:r>
        <w:rPr>
          <w:spacing w:val="-1"/>
          <w:sz w:val="20"/>
          <w:szCs w:val="20"/>
        </w:rPr>
        <w:t xml:space="preserve"> </w:t>
      </w:r>
      <w:r>
        <w:rPr>
          <w:sz w:val="20"/>
          <w:szCs w:val="20"/>
        </w:rPr>
        <w:t>r</w:t>
      </w:r>
      <w:r>
        <w:rPr>
          <w:spacing w:val="-2"/>
          <w:sz w:val="20"/>
          <w:szCs w:val="20"/>
        </w:rPr>
        <w:t>e</w:t>
      </w:r>
      <w:r>
        <w:rPr>
          <w:sz w:val="20"/>
          <w:szCs w:val="20"/>
        </w:rPr>
        <w:t>duce</w:t>
      </w:r>
      <w:r>
        <w:rPr>
          <w:spacing w:val="-1"/>
          <w:sz w:val="20"/>
          <w:szCs w:val="20"/>
        </w:rPr>
        <w:t xml:space="preserve"> </w:t>
      </w:r>
      <w:r>
        <w:rPr>
          <w:sz w:val="20"/>
          <w:szCs w:val="20"/>
        </w:rPr>
        <w:t>from</w:t>
      </w:r>
      <w:r>
        <w:rPr>
          <w:spacing w:val="-2"/>
          <w:sz w:val="20"/>
          <w:szCs w:val="20"/>
        </w:rPr>
        <w:t xml:space="preserve"> </w:t>
      </w:r>
      <w:r>
        <w:rPr>
          <w:sz w:val="20"/>
          <w:szCs w:val="20"/>
        </w:rPr>
        <w:t xml:space="preserve">two </w:t>
      </w:r>
      <w:r>
        <w:rPr>
          <w:spacing w:val="-2"/>
          <w:sz w:val="20"/>
          <w:szCs w:val="20"/>
        </w:rPr>
        <w:t>t</w:t>
      </w:r>
      <w:r>
        <w:rPr>
          <w:sz w:val="20"/>
          <w:szCs w:val="20"/>
        </w:rPr>
        <w:t>o</w:t>
      </w:r>
      <w:r>
        <w:rPr>
          <w:spacing w:val="-1"/>
          <w:sz w:val="20"/>
          <w:szCs w:val="20"/>
        </w:rPr>
        <w:t xml:space="preserve"> </w:t>
      </w:r>
      <w:r>
        <w:rPr>
          <w:sz w:val="20"/>
          <w:szCs w:val="20"/>
        </w:rPr>
        <w:t>one</w:t>
      </w:r>
      <w:r>
        <w:rPr>
          <w:spacing w:val="-1"/>
          <w:sz w:val="20"/>
          <w:szCs w:val="20"/>
        </w:rPr>
        <w:t xml:space="preserve"> </w:t>
      </w:r>
      <w:r>
        <w:rPr>
          <w:sz w:val="20"/>
          <w:szCs w:val="20"/>
        </w:rPr>
        <w:t>the</w:t>
      </w:r>
      <w:r>
        <w:rPr>
          <w:spacing w:val="-1"/>
          <w:sz w:val="20"/>
          <w:szCs w:val="20"/>
        </w:rPr>
        <w:t xml:space="preserve"> </w:t>
      </w:r>
      <w:r>
        <w:rPr>
          <w:sz w:val="20"/>
          <w:szCs w:val="20"/>
        </w:rPr>
        <w:t>nu</w:t>
      </w:r>
      <w:r>
        <w:rPr>
          <w:spacing w:val="-3"/>
          <w:sz w:val="20"/>
          <w:szCs w:val="20"/>
        </w:rPr>
        <w:t>m</w:t>
      </w:r>
      <w:r>
        <w:rPr>
          <w:sz w:val="20"/>
          <w:szCs w:val="20"/>
        </w:rPr>
        <w:t>ber</w:t>
      </w:r>
      <w:r>
        <w:rPr>
          <w:spacing w:val="-1"/>
          <w:sz w:val="20"/>
          <w:szCs w:val="20"/>
        </w:rPr>
        <w:t xml:space="preserve"> o</w:t>
      </w:r>
      <w:r>
        <w:rPr>
          <w:sz w:val="20"/>
          <w:szCs w:val="20"/>
        </w:rPr>
        <w:t>f</w:t>
      </w:r>
      <w:r>
        <w:rPr>
          <w:spacing w:val="-1"/>
          <w:sz w:val="20"/>
          <w:szCs w:val="20"/>
        </w:rPr>
        <w:t xml:space="preserve"> occasion</w:t>
      </w:r>
      <w:r>
        <w:rPr>
          <w:sz w:val="20"/>
          <w:szCs w:val="20"/>
        </w:rPr>
        <w:t>s</w:t>
      </w:r>
      <w:r>
        <w:rPr>
          <w:spacing w:val="-1"/>
          <w:sz w:val="20"/>
          <w:szCs w:val="20"/>
        </w:rPr>
        <w:t xml:space="preserve"> o</w:t>
      </w:r>
      <w:r>
        <w:rPr>
          <w:sz w:val="20"/>
          <w:szCs w:val="20"/>
        </w:rPr>
        <w:t>n</w:t>
      </w:r>
      <w:r>
        <w:rPr>
          <w:spacing w:val="-1"/>
          <w:sz w:val="20"/>
          <w:szCs w:val="20"/>
        </w:rPr>
        <w:t xml:space="preserve"> whic</w:t>
      </w:r>
      <w:r>
        <w:rPr>
          <w:sz w:val="20"/>
          <w:szCs w:val="20"/>
        </w:rPr>
        <w:t xml:space="preserve">h </w:t>
      </w:r>
      <w:r>
        <w:rPr>
          <w:spacing w:val="-2"/>
          <w:sz w:val="20"/>
          <w:szCs w:val="20"/>
        </w:rPr>
        <w:t>t</w:t>
      </w:r>
      <w:r>
        <w:rPr>
          <w:sz w:val="20"/>
          <w:szCs w:val="20"/>
        </w:rPr>
        <w:t xml:space="preserve">he </w:t>
      </w:r>
      <w:r>
        <w:rPr>
          <w:spacing w:val="-2"/>
          <w:sz w:val="20"/>
          <w:szCs w:val="20"/>
        </w:rPr>
        <w:t>C</w:t>
      </w:r>
      <w:r>
        <w:rPr>
          <w:sz w:val="20"/>
          <w:szCs w:val="20"/>
        </w:rPr>
        <w:t>o</w:t>
      </w:r>
      <w:r>
        <w:rPr>
          <w:spacing w:val="-1"/>
          <w:sz w:val="20"/>
          <w:szCs w:val="20"/>
        </w:rPr>
        <w:t>un</w:t>
      </w:r>
      <w:r>
        <w:rPr>
          <w:spacing w:val="-2"/>
          <w:sz w:val="20"/>
          <w:szCs w:val="20"/>
        </w:rPr>
        <w:t>c</w:t>
      </w:r>
      <w:r>
        <w:rPr>
          <w:spacing w:val="-1"/>
          <w:sz w:val="20"/>
          <w:szCs w:val="20"/>
        </w:rPr>
        <w:t>i</w:t>
      </w:r>
      <w:r>
        <w:rPr>
          <w:sz w:val="20"/>
          <w:szCs w:val="20"/>
        </w:rPr>
        <w:t>l</w:t>
      </w:r>
      <w:r>
        <w:rPr>
          <w:spacing w:val="1"/>
          <w:sz w:val="20"/>
          <w:szCs w:val="20"/>
        </w:rPr>
        <w:t xml:space="preserve"> </w:t>
      </w:r>
      <w:r>
        <w:rPr>
          <w:spacing w:val="-3"/>
          <w:sz w:val="20"/>
          <w:szCs w:val="20"/>
        </w:rPr>
        <w:t>m</w:t>
      </w:r>
      <w:r>
        <w:rPr>
          <w:spacing w:val="-1"/>
          <w:sz w:val="20"/>
          <w:szCs w:val="20"/>
        </w:rPr>
        <w:t>a</w:t>
      </w:r>
      <w:r>
        <w:rPr>
          <w:sz w:val="20"/>
          <w:szCs w:val="20"/>
        </w:rPr>
        <w:t xml:space="preserve">y </w:t>
      </w:r>
      <w:r>
        <w:rPr>
          <w:spacing w:val="-1"/>
          <w:sz w:val="20"/>
          <w:szCs w:val="20"/>
        </w:rPr>
        <w:t>reques</w:t>
      </w:r>
      <w:r>
        <w:rPr>
          <w:sz w:val="20"/>
          <w:szCs w:val="20"/>
        </w:rPr>
        <w:t>t</w:t>
      </w:r>
      <w:r>
        <w:rPr>
          <w:spacing w:val="-1"/>
          <w:sz w:val="20"/>
          <w:szCs w:val="20"/>
        </w:rPr>
        <w:t xml:space="preserve"> the A</w:t>
      </w:r>
      <w:r>
        <w:rPr>
          <w:sz w:val="20"/>
          <w:szCs w:val="20"/>
        </w:rPr>
        <w:t>u</w:t>
      </w:r>
      <w:r>
        <w:rPr>
          <w:spacing w:val="-2"/>
          <w:sz w:val="20"/>
          <w:szCs w:val="20"/>
        </w:rPr>
        <w:t>t</w:t>
      </w:r>
      <w:r>
        <w:rPr>
          <w:sz w:val="20"/>
          <w:szCs w:val="20"/>
        </w:rPr>
        <w:t>h</w:t>
      </w:r>
      <w:r>
        <w:rPr>
          <w:spacing w:val="-1"/>
          <w:sz w:val="20"/>
          <w:szCs w:val="20"/>
        </w:rPr>
        <w:t>orit</w:t>
      </w:r>
      <w:r>
        <w:rPr>
          <w:sz w:val="20"/>
          <w:szCs w:val="20"/>
        </w:rPr>
        <w:t xml:space="preserve">y </w:t>
      </w:r>
      <w:r>
        <w:rPr>
          <w:spacing w:val="-1"/>
          <w:sz w:val="20"/>
          <w:szCs w:val="20"/>
        </w:rPr>
        <w:t>t</w:t>
      </w:r>
      <w:r>
        <w:rPr>
          <w:sz w:val="20"/>
          <w:szCs w:val="20"/>
        </w:rPr>
        <w:t>o</w:t>
      </w:r>
      <w:r>
        <w:rPr>
          <w:spacing w:val="1"/>
          <w:sz w:val="20"/>
          <w:szCs w:val="20"/>
        </w:rPr>
        <w:t xml:space="preserve"> </w:t>
      </w:r>
      <w:r>
        <w:rPr>
          <w:spacing w:val="-1"/>
          <w:sz w:val="20"/>
          <w:szCs w:val="20"/>
        </w:rPr>
        <w:t>re</w:t>
      </w:r>
      <w:r>
        <w:rPr>
          <w:sz w:val="20"/>
          <w:szCs w:val="20"/>
        </w:rPr>
        <w:t>v</w:t>
      </w:r>
      <w:r>
        <w:rPr>
          <w:spacing w:val="-1"/>
          <w:sz w:val="20"/>
          <w:szCs w:val="20"/>
        </w:rPr>
        <w:t>ie</w:t>
      </w:r>
      <w:r>
        <w:rPr>
          <w:sz w:val="20"/>
          <w:szCs w:val="20"/>
        </w:rPr>
        <w:t xml:space="preserve">w a </w:t>
      </w:r>
      <w:r>
        <w:rPr>
          <w:spacing w:val="-1"/>
          <w:sz w:val="20"/>
          <w:szCs w:val="20"/>
        </w:rPr>
        <w:t>draf</w:t>
      </w:r>
      <w:r>
        <w:rPr>
          <w:sz w:val="20"/>
          <w:szCs w:val="20"/>
        </w:rPr>
        <w:t>t</w:t>
      </w:r>
      <w:r>
        <w:rPr>
          <w:spacing w:val="-2"/>
          <w:sz w:val="20"/>
          <w:szCs w:val="20"/>
        </w:rPr>
        <w:t xml:space="preserve"> </w:t>
      </w:r>
      <w:r>
        <w:rPr>
          <w:spacing w:val="-1"/>
          <w:sz w:val="20"/>
          <w:szCs w:val="20"/>
        </w:rPr>
        <w:t>o</w:t>
      </w:r>
      <w:r>
        <w:rPr>
          <w:sz w:val="20"/>
          <w:szCs w:val="20"/>
        </w:rPr>
        <w:t>r</w:t>
      </w:r>
      <w:r>
        <w:rPr>
          <w:spacing w:val="-2"/>
          <w:sz w:val="20"/>
          <w:szCs w:val="20"/>
        </w:rPr>
        <w:t xml:space="preserve"> </w:t>
      </w:r>
      <w:r>
        <w:rPr>
          <w:sz w:val="20"/>
          <w:szCs w:val="20"/>
        </w:rPr>
        <w:t>a v</w:t>
      </w:r>
      <w:r>
        <w:rPr>
          <w:spacing w:val="-2"/>
          <w:sz w:val="20"/>
          <w:szCs w:val="20"/>
        </w:rPr>
        <w:t>a</w:t>
      </w:r>
      <w:r>
        <w:rPr>
          <w:spacing w:val="-1"/>
          <w:sz w:val="20"/>
          <w:szCs w:val="20"/>
        </w:rPr>
        <w:t>riati</w:t>
      </w:r>
      <w:r>
        <w:rPr>
          <w:sz w:val="20"/>
          <w:szCs w:val="20"/>
        </w:rPr>
        <w:t>on</w:t>
      </w:r>
      <w:r>
        <w:rPr>
          <w:spacing w:val="1"/>
          <w:sz w:val="20"/>
          <w:szCs w:val="20"/>
        </w:rPr>
        <w:t xml:space="preserve"> </w:t>
      </w:r>
      <w:r>
        <w:rPr>
          <w:spacing w:val="-2"/>
          <w:sz w:val="20"/>
          <w:szCs w:val="20"/>
        </w:rPr>
        <w:t>t</w:t>
      </w:r>
      <w:r>
        <w:rPr>
          <w:sz w:val="20"/>
          <w:szCs w:val="20"/>
        </w:rPr>
        <w:t>o</w:t>
      </w:r>
      <w:r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 xml:space="preserve">a </w:t>
      </w:r>
      <w:r>
        <w:rPr>
          <w:spacing w:val="-1"/>
          <w:sz w:val="20"/>
          <w:szCs w:val="20"/>
        </w:rPr>
        <w:t>stan</w:t>
      </w:r>
      <w:r>
        <w:rPr>
          <w:sz w:val="20"/>
          <w:szCs w:val="20"/>
        </w:rPr>
        <w:t>d</w:t>
      </w:r>
      <w:r>
        <w:rPr>
          <w:spacing w:val="-1"/>
          <w:sz w:val="20"/>
          <w:szCs w:val="20"/>
        </w:rPr>
        <w:t>ar</w:t>
      </w:r>
      <w:r>
        <w:rPr>
          <w:sz w:val="20"/>
          <w:szCs w:val="20"/>
        </w:rPr>
        <w:t>d.</w:t>
      </w:r>
      <w:r>
        <w:rPr>
          <w:spacing w:val="49"/>
          <w:sz w:val="20"/>
          <w:szCs w:val="20"/>
        </w:rPr>
        <w:t xml:space="preserve"> </w:t>
      </w:r>
      <w:r>
        <w:rPr>
          <w:spacing w:val="-1"/>
          <w:sz w:val="20"/>
          <w:szCs w:val="20"/>
        </w:rPr>
        <w:t>T</w:t>
      </w:r>
      <w:r>
        <w:rPr>
          <w:sz w:val="20"/>
          <w:szCs w:val="20"/>
        </w:rPr>
        <w:t>h</w:t>
      </w:r>
      <w:r>
        <w:rPr>
          <w:spacing w:val="-1"/>
          <w:sz w:val="20"/>
          <w:szCs w:val="20"/>
        </w:rPr>
        <w:t>i</w:t>
      </w:r>
      <w:r>
        <w:rPr>
          <w:sz w:val="20"/>
          <w:szCs w:val="20"/>
        </w:rPr>
        <w:t xml:space="preserve">s </w:t>
      </w:r>
      <w:r>
        <w:rPr>
          <w:spacing w:val="-1"/>
          <w:sz w:val="20"/>
          <w:szCs w:val="20"/>
        </w:rPr>
        <w:t>wil</w:t>
      </w:r>
      <w:r>
        <w:rPr>
          <w:sz w:val="20"/>
          <w:szCs w:val="20"/>
        </w:rPr>
        <w:t>l h</w:t>
      </w:r>
      <w:r>
        <w:rPr>
          <w:spacing w:val="-2"/>
          <w:sz w:val="20"/>
          <w:szCs w:val="20"/>
        </w:rPr>
        <w:t>a</w:t>
      </w:r>
      <w:r>
        <w:rPr>
          <w:spacing w:val="-1"/>
          <w:sz w:val="20"/>
          <w:szCs w:val="20"/>
        </w:rPr>
        <w:t>r</w:t>
      </w:r>
      <w:r>
        <w:rPr>
          <w:spacing w:val="-3"/>
          <w:sz w:val="20"/>
          <w:szCs w:val="20"/>
        </w:rPr>
        <w:t>m</w:t>
      </w:r>
      <w:r>
        <w:rPr>
          <w:sz w:val="20"/>
          <w:szCs w:val="20"/>
        </w:rPr>
        <w:t>on</w:t>
      </w:r>
      <w:r>
        <w:rPr>
          <w:spacing w:val="-1"/>
          <w:sz w:val="20"/>
          <w:szCs w:val="20"/>
        </w:rPr>
        <w:t>iz</w:t>
      </w:r>
      <w:r>
        <w:rPr>
          <w:sz w:val="20"/>
          <w:szCs w:val="20"/>
        </w:rPr>
        <w:t xml:space="preserve">e </w:t>
      </w:r>
      <w:r>
        <w:rPr>
          <w:spacing w:val="-1"/>
          <w:sz w:val="20"/>
          <w:szCs w:val="20"/>
        </w:rPr>
        <w:t>i</w:t>
      </w:r>
      <w:r>
        <w:rPr>
          <w:sz w:val="20"/>
          <w:szCs w:val="20"/>
        </w:rPr>
        <w:t xml:space="preserve">t </w:t>
      </w:r>
      <w:r>
        <w:rPr>
          <w:spacing w:val="-1"/>
          <w:sz w:val="20"/>
          <w:szCs w:val="20"/>
        </w:rPr>
        <w:t>wit</w:t>
      </w:r>
      <w:r>
        <w:rPr>
          <w:sz w:val="20"/>
          <w:szCs w:val="20"/>
        </w:rPr>
        <w:t>h</w:t>
      </w:r>
      <w:r>
        <w:rPr>
          <w:spacing w:val="1"/>
          <w:sz w:val="20"/>
          <w:szCs w:val="20"/>
        </w:rPr>
        <w:t xml:space="preserve"> </w:t>
      </w:r>
      <w:r>
        <w:rPr>
          <w:spacing w:val="-2"/>
          <w:sz w:val="20"/>
          <w:szCs w:val="20"/>
        </w:rPr>
        <w:t>t</w:t>
      </w:r>
      <w:r>
        <w:rPr>
          <w:sz w:val="20"/>
          <w:szCs w:val="20"/>
        </w:rPr>
        <w:t xml:space="preserve">he </w:t>
      </w:r>
      <w:r>
        <w:rPr>
          <w:spacing w:val="-1"/>
          <w:sz w:val="20"/>
          <w:szCs w:val="20"/>
        </w:rPr>
        <w:t>F</w:t>
      </w:r>
      <w:r>
        <w:rPr>
          <w:sz w:val="20"/>
          <w:szCs w:val="20"/>
        </w:rPr>
        <w:t>o</w:t>
      </w:r>
      <w:r>
        <w:rPr>
          <w:spacing w:val="-1"/>
          <w:sz w:val="20"/>
          <w:szCs w:val="20"/>
        </w:rPr>
        <w:t>o</w:t>
      </w:r>
      <w:r>
        <w:rPr>
          <w:sz w:val="20"/>
          <w:szCs w:val="20"/>
        </w:rPr>
        <w:t>d</w:t>
      </w:r>
      <w:r>
        <w:rPr>
          <w:spacing w:val="-1"/>
          <w:sz w:val="20"/>
          <w:szCs w:val="20"/>
        </w:rPr>
        <w:t xml:space="preserve"> Stan</w:t>
      </w:r>
      <w:r>
        <w:rPr>
          <w:sz w:val="20"/>
          <w:szCs w:val="20"/>
        </w:rPr>
        <w:t>d</w:t>
      </w:r>
      <w:r>
        <w:rPr>
          <w:spacing w:val="-1"/>
          <w:sz w:val="20"/>
          <w:szCs w:val="20"/>
        </w:rPr>
        <w:t>ar</w:t>
      </w:r>
      <w:r>
        <w:rPr>
          <w:sz w:val="20"/>
          <w:szCs w:val="20"/>
        </w:rPr>
        <w:t>ds</w:t>
      </w:r>
      <w:r>
        <w:rPr>
          <w:spacing w:val="-2"/>
          <w:sz w:val="20"/>
          <w:szCs w:val="20"/>
        </w:rPr>
        <w:t xml:space="preserve"> </w:t>
      </w:r>
      <w:r>
        <w:rPr>
          <w:spacing w:val="-1"/>
          <w:sz w:val="20"/>
          <w:szCs w:val="20"/>
        </w:rPr>
        <w:t>A</w:t>
      </w:r>
      <w:r>
        <w:rPr>
          <w:sz w:val="20"/>
          <w:szCs w:val="20"/>
        </w:rPr>
        <w:t>u</w:t>
      </w:r>
      <w:r>
        <w:rPr>
          <w:spacing w:val="-1"/>
          <w:sz w:val="20"/>
          <w:szCs w:val="20"/>
        </w:rPr>
        <w:t>s</w:t>
      </w:r>
      <w:r>
        <w:rPr>
          <w:spacing w:val="-2"/>
          <w:sz w:val="20"/>
          <w:szCs w:val="20"/>
        </w:rPr>
        <w:t>t</w:t>
      </w:r>
      <w:r>
        <w:rPr>
          <w:spacing w:val="-1"/>
          <w:sz w:val="20"/>
          <w:szCs w:val="20"/>
        </w:rPr>
        <w:t xml:space="preserve">ralia </w:t>
      </w:r>
      <w:r>
        <w:rPr>
          <w:sz w:val="20"/>
          <w:szCs w:val="20"/>
        </w:rPr>
        <w:t>New Zealand</w:t>
      </w:r>
      <w:r>
        <w:rPr>
          <w:spacing w:val="-1"/>
          <w:sz w:val="20"/>
          <w:szCs w:val="20"/>
        </w:rPr>
        <w:t xml:space="preserve"> </w:t>
      </w:r>
      <w:r>
        <w:rPr>
          <w:sz w:val="20"/>
          <w:szCs w:val="20"/>
        </w:rPr>
        <w:t>A</w:t>
      </w:r>
      <w:r>
        <w:rPr>
          <w:spacing w:val="-3"/>
          <w:sz w:val="20"/>
          <w:szCs w:val="20"/>
        </w:rPr>
        <w:t>m</w:t>
      </w:r>
      <w:r>
        <w:rPr>
          <w:sz w:val="20"/>
          <w:szCs w:val="20"/>
        </w:rPr>
        <w:t>end</w:t>
      </w:r>
      <w:r>
        <w:rPr>
          <w:spacing w:val="-3"/>
          <w:sz w:val="20"/>
          <w:szCs w:val="20"/>
        </w:rPr>
        <w:t>m</w:t>
      </w:r>
      <w:r>
        <w:rPr>
          <w:sz w:val="20"/>
          <w:szCs w:val="20"/>
        </w:rPr>
        <w:t>ent Act 2007.</w:t>
      </w:r>
    </w:p>
    <w:sectPr w:rsidR="00184234">
      <w:pgSz w:w="11900" w:h="16840"/>
      <w:pgMar w:top="1580" w:right="1200" w:bottom="940" w:left="1300" w:header="0" w:footer="758" w:gutter="0"/>
      <w:cols w:space="720" w:equalWidth="0">
        <w:col w:w="9400"/>
      </w:cols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4234" w:rsidRDefault="00150F4A">
      <w:r>
        <w:separator/>
      </w:r>
    </w:p>
  </w:endnote>
  <w:endnote w:type="continuationSeparator" w:id="0">
    <w:p w:rsidR="00184234" w:rsidRDefault="00150F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2787912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84234" w:rsidRPr="003B7E30" w:rsidRDefault="003B7E30" w:rsidP="003B7E3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3637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4234" w:rsidRDefault="00150F4A">
      <w:r>
        <w:separator/>
      </w:r>
    </w:p>
  </w:footnote>
  <w:footnote w:type="continuationSeparator" w:id="0">
    <w:p w:rsidR="00184234" w:rsidRDefault="00150F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402"/>
    <w:multiLevelType w:val="multilevel"/>
    <w:tmpl w:val="00000885"/>
    <w:lvl w:ilvl="0">
      <w:start w:val="1"/>
      <w:numFmt w:val="lowerRoman"/>
      <w:lvlText w:val="(%1)"/>
      <w:lvlJc w:val="left"/>
      <w:pPr>
        <w:ind w:hanging="481"/>
      </w:pPr>
      <w:rPr>
        <w:rFonts w:ascii="Times New Roman" w:hAnsi="Times New Roman" w:cs="Times New Roman"/>
        <w:b w:val="0"/>
        <w:bCs w:val="0"/>
        <w:sz w:val="24"/>
        <w:szCs w:val="24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0F4A"/>
    <w:rsid w:val="00150F4A"/>
    <w:rsid w:val="00184234"/>
    <w:rsid w:val="003B7E30"/>
    <w:rsid w:val="00D36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."/>
  <w:listSeparator w:val=",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1"/>
    <w:qFormat/>
    <w:pPr>
      <w:ind w:left="118"/>
      <w:outlineLvl w:val="0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pPr>
      <w:ind w:left="118"/>
    </w:pPr>
  </w:style>
  <w:style w:type="character" w:customStyle="1" w:styleId="BodyTextChar">
    <w:name w:val="Body Text Char"/>
    <w:basedOn w:val="DefaultParagraphFont"/>
    <w:link w:val="BodyText"/>
    <w:uiPriority w:val="99"/>
    <w:semiHidden/>
    <w:rPr>
      <w:rFonts w:ascii="Times New Roman" w:hAnsi="Times New Roman" w:cs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3B7E3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B7E30"/>
    <w:rPr>
      <w:rFonts w:ascii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3B7E3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B7E30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1"/>
    <w:qFormat/>
    <w:pPr>
      <w:ind w:left="118"/>
      <w:outlineLvl w:val="0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pPr>
      <w:ind w:left="118"/>
    </w:pPr>
  </w:style>
  <w:style w:type="character" w:customStyle="1" w:styleId="BodyTextChar">
    <w:name w:val="Body Text Char"/>
    <w:basedOn w:val="DefaultParagraphFont"/>
    <w:link w:val="BodyText"/>
    <w:uiPriority w:val="99"/>
    <w:semiHidden/>
    <w:rPr>
      <w:rFonts w:ascii="Times New Roman" w:hAnsi="Times New Roman" w:cs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3B7E3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B7E30"/>
    <w:rPr>
      <w:rFonts w:ascii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3B7E3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B7E30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735</Words>
  <Characters>3867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Protocol for the publication of details relating to a request for review of an existing standard, a draft standard or a draft variation of a standard by the Australia New Zealand Food Regulation Ministerial Council</vt:lpstr>
    </vt:vector>
  </TitlesOfParts>
  <Company>Dept Health And Ageing</Company>
  <LinksUpToDate>false</LinksUpToDate>
  <CharactersWithSpaces>4593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Protocol for the publication of details relating to a request for review of an existing standard, a draft standard or a draft variation of a standard by the Australia New Zealand Food Regulation Ministerial Council</dc:title>
  <dc:creator>template</dc:creator>
  <cp:lastModifiedBy>Cornes Sarah</cp:lastModifiedBy>
  <cp:revision>4</cp:revision>
  <dcterms:created xsi:type="dcterms:W3CDTF">2015-11-04T00:47:00Z</dcterms:created>
  <dcterms:modified xsi:type="dcterms:W3CDTF">2015-12-03T02:09:00Z</dcterms:modified>
</cp:coreProperties>
</file>